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5D303" w14:textId="77777777" w:rsidR="00D70217" w:rsidRPr="00B01423" w:rsidRDefault="00997F14" w:rsidP="00D70217">
      <w:pPr>
        <w:spacing w:line="100" w:lineRule="atLeast"/>
        <w:jc w:val="right"/>
        <w:rPr>
          <w:rFonts w:ascii="Corbel" w:hAnsi="Corbel" w:cs="Corbel"/>
          <w:b/>
          <w:smallCaps/>
          <w:lang w:eastAsia="ar-SA"/>
        </w:rPr>
      </w:pPr>
      <w:r w:rsidRPr="00B01423">
        <w:rPr>
          <w:rFonts w:ascii="Times New Roman" w:hAnsi="Times New Roman"/>
          <w:b/>
          <w:bCs/>
        </w:rPr>
        <w:t xml:space="preserve">   </w:t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D70217" w:rsidRPr="00B01423">
        <w:rPr>
          <w:rFonts w:ascii="Corbel" w:hAnsi="Corbel" w:cs="Corbel"/>
          <w:bCs/>
          <w:i/>
        </w:rPr>
        <w:t>Załącznik nr 1.5 do Zarządzenia Rektora UR  nr 12/2019</w:t>
      </w:r>
    </w:p>
    <w:p w14:paraId="5094CB61" w14:textId="77777777" w:rsidR="0085747A" w:rsidRPr="00B01423" w:rsidRDefault="0085747A" w:rsidP="00D8315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B01423">
        <w:rPr>
          <w:rFonts w:ascii="Corbel" w:hAnsi="Corbel"/>
          <w:b/>
          <w:smallCaps/>
        </w:rPr>
        <w:t>SYLABUS</w:t>
      </w:r>
    </w:p>
    <w:p w14:paraId="774B1A35" w14:textId="541125A2" w:rsidR="0085747A" w:rsidRPr="00B01423" w:rsidRDefault="0071620A" w:rsidP="00D8315E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B01423">
        <w:rPr>
          <w:rFonts w:ascii="Corbel" w:hAnsi="Corbel"/>
          <w:b/>
          <w:smallCaps/>
        </w:rPr>
        <w:t>dotyczy cyklu kształcenia</w:t>
      </w:r>
      <w:r w:rsidR="00415A70" w:rsidRPr="00B01423">
        <w:rPr>
          <w:rFonts w:ascii="Corbel" w:hAnsi="Corbel"/>
          <w:smallCaps/>
        </w:rPr>
        <w:t xml:space="preserve"> </w:t>
      </w:r>
      <w:r w:rsidR="00CA728E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6F81BBF3" w14:textId="6EB3BCFE" w:rsidR="00691FA1" w:rsidRPr="00B01423" w:rsidRDefault="00691FA1" w:rsidP="00FA6750">
      <w:pPr>
        <w:spacing w:after="0" w:line="240" w:lineRule="exact"/>
        <w:ind w:left="4956" w:firstLine="573"/>
        <w:rPr>
          <w:rFonts w:ascii="Corbel" w:hAnsi="Corbel"/>
        </w:rPr>
      </w:pPr>
      <w:r w:rsidRPr="00B01423">
        <w:rPr>
          <w:rFonts w:ascii="Corbel" w:hAnsi="Corbel"/>
        </w:rPr>
        <w:t>(skrajne daty)</w:t>
      </w:r>
    </w:p>
    <w:p w14:paraId="2A4C5A59" w14:textId="77777777" w:rsidR="00691FA1" w:rsidRPr="00B01423" w:rsidRDefault="00691FA1" w:rsidP="00D8315E">
      <w:pPr>
        <w:spacing w:after="0" w:line="240" w:lineRule="exact"/>
        <w:jc w:val="center"/>
        <w:rPr>
          <w:rFonts w:ascii="Corbel" w:hAnsi="Corbel"/>
        </w:rPr>
      </w:pPr>
    </w:p>
    <w:p w14:paraId="17395885" w14:textId="397D9627" w:rsidR="00445970" w:rsidRPr="00B01423" w:rsidRDefault="00445970" w:rsidP="00D8315E">
      <w:pPr>
        <w:spacing w:after="0" w:line="240" w:lineRule="exact"/>
        <w:jc w:val="center"/>
        <w:rPr>
          <w:rFonts w:ascii="Corbel" w:hAnsi="Corbel"/>
        </w:rPr>
      </w:pPr>
      <w:r w:rsidRPr="00B01423">
        <w:rPr>
          <w:rFonts w:ascii="Corbel" w:hAnsi="Corbel"/>
        </w:rPr>
        <w:t>R</w:t>
      </w:r>
      <w:r w:rsidR="00415A70" w:rsidRPr="00B01423">
        <w:rPr>
          <w:rFonts w:ascii="Corbel" w:hAnsi="Corbel"/>
        </w:rPr>
        <w:t xml:space="preserve">ok akademicki </w:t>
      </w:r>
      <w:r w:rsidR="00CA728E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14:paraId="0E05A423" w14:textId="77777777" w:rsidR="0085747A" w:rsidRPr="00B01423" w:rsidRDefault="0085747A" w:rsidP="009C54AE">
      <w:pPr>
        <w:spacing w:after="0" w:line="240" w:lineRule="auto"/>
        <w:rPr>
          <w:rFonts w:ascii="Corbel" w:hAnsi="Corbel"/>
        </w:rPr>
      </w:pPr>
    </w:p>
    <w:p w14:paraId="09768093" w14:textId="77777777" w:rsidR="0085747A" w:rsidRPr="00B01423" w:rsidRDefault="0071620A" w:rsidP="00C858F4">
      <w:pPr>
        <w:pStyle w:val="Punktygwne"/>
        <w:spacing w:before="0" w:after="120"/>
        <w:rPr>
          <w:rFonts w:ascii="Corbel" w:hAnsi="Corbel"/>
          <w:color w:val="0070C0"/>
          <w:sz w:val="22"/>
        </w:rPr>
      </w:pPr>
      <w:r w:rsidRPr="00B01423">
        <w:rPr>
          <w:rFonts w:ascii="Corbel" w:hAnsi="Corbel"/>
          <w:sz w:val="22"/>
        </w:rPr>
        <w:t xml:space="preserve">1. </w:t>
      </w:r>
      <w:r w:rsidR="0085747A" w:rsidRPr="00B01423">
        <w:rPr>
          <w:rFonts w:ascii="Corbel" w:hAnsi="Corbel"/>
          <w:sz w:val="22"/>
        </w:rPr>
        <w:t xml:space="preserve">Podstawowe </w:t>
      </w:r>
      <w:r w:rsidR="00445970" w:rsidRPr="00B01423">
        <w:rPr>
          <w:rFonts w:ascii="Corbel" w:hAnsi="Corbel"/>
          <w:sz w:val="22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01423" w14:paraId="0D5BA35A" w14:textId="77777777" w:rsidTr="00691FA1">
        <w:tc>
          <w:tcPr>
            <w:tcW w:w="2694" w:type="dxa"/>
            <w:vAlign w:val="center"/>
          </w:tcPr>
          <w:p w14:paraId="222F412D" w14:textId="77777777" w:rsidR="0085747A" w:rsidRPr="00B01423" w:rsidRDefault="00C05F44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E4108D" w14:textId="77777777" w:rsidR="0085747A" w:rsidRPr="00B01423" w:rsidRDefault="00CA08DC" w:rsidP="00691FA1">
            <w:pPr>
              <w:pStyle w:val="Odpowiedzi"/>
              <w:spacing w:before="0" w:after="120"/>
              <w:rPr>
                <w:rFonts w:ascii="Corbel" w:hAnsi="Corbel"/>
                <w:sz w:val="22"/>
              </w:rPr>
            </w:pPr>
            <w:r w:rsidRPr="00B01423">
              <w:rPr>
                <w:rFonts w:ascii="Corbel" w:hAnsi="Corbel"/>
                <w:sz w:val="22"/>
              </w:rPr>
              <w:t>Historia administracji</w:t>
            </w:r>
          </w:p>
        </w:tc>
      </w:tr>
      <w:tr w:rsidR="0085747A" w:rsidRPr="00B01423" w14:paraId="19CEA773" w14:textId="77777777" w:rsidTr="00691FA1">
        <w:tc>
          <w:tcPr>
            <w:tcW w:w="2694" w:type="dxa"/>
            <w:vAlign w:val="center"/>
          </w:tcPr>
          <w:p w14:paraId="0F967B08" w14:textId="77777777" w:rsidR="0085747A" w:rsidRPr="00B01423" w:rsidRDefault="00C05F44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B01423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1AFA9263" w14:textId="77777777" w:rsidR="0085747A" w:rsidRPr="00B01423" w:rsidRDefault="00CA08DC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PRA</w:t>
            </w:r>
            <w:r w:rsidR="008D6DC5" w:rsidRPr="00B01423">
              <w:rPr>
                <w:rFonts w:ascii="Corbel" w:hAnsi="Corbel"/>
                <w:b w:val="0"/>
                <w:sz w:val="22"/>
              </w:rPr>
              <w:t>04</w:t>
            </w:r>
          </w:p>
        </w:tc>
      </w:tr>
      <w:tr w:rsidR="0085747A" w:rsidRPr="00B01423" w14:paraId="7D210AF1" w14:textId="77777777" w:rsidTr="00691FA1">
        <w:tc>
          <w:tcPr>
            <w:tcW w:w="2694" w:type="dxa"/>
            <w:vAlign w:val="center"/>
          </w:tcPr>
          <w:p w14:paraId="27FAA532" w14:textId="77777777" w:rsidR="0085747A" w:rsidRPr="00B01423" w:rsidRDefault="001A365C" w:rsidP="00691FA1">
            <w:pPr>
              <w:pStyle w:val="Pytania"/>
              <w:spacing w:before="0" w:after="12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N</w:t>
            </w:r>
            <w:r w:rsidR="0085747A" w:rsidRPr="00B01423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B01423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A02E67" w14:textId="77777777" w:rsidR="0085747A" w:rsidRPr="00B01423" w:rsidRDefault="006C20EC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691FA1" w:rsidRPr="00B01423" w14:paraId="0D2A6757" w14:textId="77777777" w:rsidTr="00691FA1">
        <w:tc>
          <w:tcPr>
            <w:tcW w:w="2694" w:type="dxa"/>
            <w:vAlign w:val="center"/>
          </w:tcPr>
          <w:p w14:paraId="77ADC478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05738C9" w14:textId="35DABBB4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691FA1" w:rsidRPr="00B01423" w14:paraId="79EEACB9" w14:textId="77777777" w:rsidTr="00691FA1">
        <w:tc>
          <w:tcPr>
            <w:tcW w:w="2694" w:type="dxa"/>
            <w:vAlign w:val="center"/>
          </w:tcPr>
          <w:p w14:paraId="2ECB32CC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688CCF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691FA1" w:rsidRPr="00B01423" w14:paraId="6547BBF0" w14:textId="77777777" w:rsidTr="00691FA1">
        <w:tc>
          <w:tcPr>
            <w:tcW w:w="2694" w:type="dxa"/>
            <w:vAlign w:val="center"/>
          </w:tcPr>
          <w:p w14:paraId="54653901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48C8AF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691FA1" w:rsidRPr="00B01423" w14:paraId="6272E617" w14:textId="77777777" w:rsidTr="00691FA1">
        <w:tc>
          <w:tcPr>
            <w:tcW w:w="2694" w:type="dxa"/>
            <w:vAlign w:val="center"/>
          </w:tcPr>
          <w:p w14:paraId="0C01C247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3A86DA56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691FA1" w:rsidRPr="00B01423" w14:paraId="0BBDB6C2" w14:textId="77777777" w:rsidTr="00691FA1">
        <w:tc>
          <w:tcPr>
            <w:tcW w:w="2694" w:type="dxa"/>
            <w:vAlign w:val="center"/>
          </w:tcPr>
          <w:p w14:paraId="6CF1D9D1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3E227C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691FA1" w:rsidRPr="00B01423" w14:paraId="6EC8AEF6" w14:textId="77777777" w:rsidTr="00691FA1">
        <w:tc>
          <w:tcPr>
            <w:tcW w:w="2694" w:type="dxa"/>
            <w:vAlign w:val="center"/>
          </w:tcPr>
          <w:p w14:paraId="0818DD70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CF3C490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Rok I, semestr II</w:t>
            </w:r>
          </w:p>
        </w:tc>
      </w:tr>
      <w:tr w:rsidR="00691FA1" w:rsidRPr="00B01423" w14:paraId="6CE850E7" w14:textId="77777777" w:rsidTr="00691FA1">
        <w:tc>
          <w:tcPr>
            <w:tcW w:w="2694" w:type="dxa"/>
            <w:vAlign w:val="center"/>
          </w:tcPr>
          <w:p w14:paraId="23ED0DBA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3463DF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691FA1" w:rsidRPr="00B01423" w14:paraId="10ED9FB6" w14:textId="77777777" w:rsidTr="00691FA1">
        <w:tc>
          <w:tcPr>
            <w:tcW w:w="2694" w:type="dxa"/>
            <w:vAlign w:val="center"/>
          </w:tcPr>
          <w:p w14:paraId="2774A787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4BB864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691FA1" w:rsidRPr="00B01423" w14:paraId="6FCBC34E" w14:textId="77777777" w:rsidTr="00691FA1">
        <w:tc>
          <w:tcPr>
            <w:tcW w:w="2694" w:type="dxa"/>
            <w:vAlign w:val="center"/>
          </w:tcPr>
          <w:p w14:paraId="0714B242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0736BD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 xml:space="preserve">dr hab. Władysław </w:t>
            </w:r>
            <w:proofErr w:type="spellStart"/>
            <w:r w:rsidRPr="00B01423">
              <w:rPr>
                <w:rFonts w:ascii="Corbel" w:hAnsi="Corbel"/>
                <w:b w:val="0"/>
                <w:sz w:val="22"/>
              </w:rPr>
              <w:t>Wlaźlak</w:t>
            </w:r>
            <w:proofErr w:type="spellEnd"/>
            <w:r w:rsidRPr="00B01423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691FA1" w:rsidRPr="00B01423" w14:paraId="6643DC73" w14:textId="77777777" w:rsidTr="00691FA1">
        <w:tc>
          <w:tcPr>
            <w:tcW w:w="2694" w:type="dxa"/>
            <w:vAlign w:val="center"/>
          </w:tcPr>
          <w:p w14:paraId="77106E96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6F5605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 xml:space="preserve">dr hab. Władysław </w:t>
            </w:r>
            <w:proofErr w:type="spellStart"/>
            <w:r w:rsidRPr="00B01423">
              <w:rPr>
                <w:rFonts w:ascii="Corbel" w:hAnsi="Corbel"/>
                <w:b w:val="0"/>
                <w:sz w:val="22"/>
              </w:rPr>
              <w:t>Wlaźlak</w:t>
            </w:r>
            <w:proofErr w:type="spellEnd"/>
            <w:r w:rsidRPr="00B01423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</w:tbl>
    <w:p w14:paraId="546D116D" w14:textId="77777777" w:rsidR="0085747A" w:rsidRPr="00B01423" w:rsidRDefault="0085747A" w:rsidP="00691FA1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B01423">
        <w:rPr>
          <w:rFonts w:ascii="Corbel" w:hAnsi="Corbel"/>
          <w:szCs w:val="22"/>
        </w:rPr>
        <w:t xml:space="preserve">* </w:t>
      </w:r>
      <w:r w:rsidRPr="00B01423">
        <w:rPr>
          <w:rFonts w:ascii="Corbel" w:hAnsi="Corbel"/>
          <w:i/>
          <w:szCs w:val="22"/>
        </w:rPr>
        <w:t>-</w:t>
      </w:r>
      <w:r w:rsidR="00B90885" w:rsidRPr="00B01423">
        <w:rPr>
          <w:rFonts w:ascii="Corbel" w:hAnsi="Corbel"/>
          <w:b w:val="0"/>
          <w:i/>
          <w:szCs w:val="22"/>
        </w:rPr>
        <w:t>opcjonalni</w:t>
      </w:r>
      <w:r w:rsidR="00B90885" w:rsidRPr="00B01423">
        <w:rPr>
          <w:rFonts w:ascii="Corbel" w:hAnsi="Corbel"/>
          <w:b w:val="0"/>
          <w:szCs w:val="22"/>
        </w:rPr>
        <w:t>e,</w:t>
      </w:r>
      <w:r w:rsidRPr="00B01423">
        <w:rPr>
          <w:rFonts w:ascii="Corbel" w:hAnsi="Corbel"/>
          <w:i/>
          <w:szCs w:val="22"/>
        </w:rPr>
        <w:t xml:space="preserve"> </w:t>
      </w:r>
      <w:r w:rsidRPr="00B01423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B01423">
        <w:rPr>
          <w:rFonts w:ascii="Corbel" w:hAnsi="Corbel"/>
          <w:b w:val="0"/>
          <w:i/>
          <w:szCs w:val="22"/>
        </w:rPr>
        <w:t>w Jednostce</w:t>
      </w:r>
    </w:p>
    <w:p w14:paraId="774260C8" w14:textId="77777777" w:rsidR="0085747A" w:rsidRPr="00B01423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B01423">
        <w:rPr>
          <w:rFonts w:ascii="Corbel" w:hAnsi="Corbel"/>
          <w:szCs w:val="22"/>
        </w:rPr>
        <w:t>1.</w:t>
      </w:r>
      <w:r w:rsidR="00E22FBC" w:rsidRPr="00B01423">
        <w:rPr>
          <w:rFonts w:ascii="Corbel" w:hAnsi="Corbel"/>
          <w:szCs w:val="22"/>
        </w:rPr>
        <w:t>1</w:t>
      </w:r>
      <w:r w:rsidRPr="00B01423">
        <w:rPr>
          <w:rFonts w:ascii="Corbel" w:hAnsi="Corbel"/>
          <w:szCs w:val="22"/>
        </w:rPr>
        <w:t xml:space="preserve">.Formy zajęć dydaktycznych, wymiar godzin i punktów ECTS </w:t>
      </w:r>
    </w:p>
    <w:p w14:paraId="4887BEDC" w14:textId="77777777" w:rsidR="00923D7D" w:rsidRPr="00B01423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908"/>
        <w:gridCol w:w="783"/>
        <w:gridCol w:w="879"/>
        <w:gridCol w:w="797"/>
        <w:gridCol w:w="817"/>
        <w:gridCol w:w="756"/>
        <w:gridCol w:w="944"/>
        <w:gridCol w:w="1181"/>
        <w:gridCol w:w="1486"/>
      </w:tblGrid>
      <w:tr w:rsidR="00015B8F" w:rsidRPr="00B01423" w14:paraId="2CF9E845" w14:textId="77777777" w:rsidTr="002161AA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CE79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Semestr</w:t>
            </w:r>
          </w:p>
          <w:p w14:paraId="324AB58D" w14:textId="77777777" w:rsidR="00015B8F" w:rsidRPr="00B01423" w:rsidRDefault="002B5EA0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(</w:t>
            </w:r>
            <w:r w:rsidR="00363F78" w:rsidRPr="00B01423">
              <w:rPr>
                <w:rFonts w:ascii="Corbel" w:hAnsi="Corbel"/>
                <w:b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A189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Wykł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F144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Ćw.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9824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Konw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8022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723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Sem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4AF0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AF22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Prakt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6BF0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C60F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Liczba pkt</w:t>
            </w:r>
            <w:r w:rsidR="00B90885" w:rsidRPr="00B01423">
              <w:rPr>
                <w:rFonts w:ascii="Corbel" w:hAnsi="Corbel"/>
                <w:b/>
                <w:sz w:val="22"/>
              </w:rPr>
              <w:t>.</w:t>
            </w:r>
            <w:r w:rsidRPr="00B01423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B01423" w14:paraId="536F5E1A" w14:textId="77777777" w:rsidTr="002161AA">
        <w:trPr>
          <w:trHeight w:val="77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6919" w14:textId="77777777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A93E" w14:textId="782673B5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7C1A" w14:textId="7631F052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BD59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D93F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1E86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F650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29D0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E6BB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696D" w14:textId="77777777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7279EDAC" w14:textId="77777777" w:rsidR="00923D7D" w:rsidRPr="00B01423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4A9FE4B5" w14:textId="77777777" w:rsidR="0085747A" w:rsidRPr="00B0142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>1.</w:t>
      </w:r>
      <w:r w:rsidR="00E22FBC" w:rsidRPr="00B01423">
        <w:rPr>
          <w:rFonts w:ascii="Corbel" w:hAnsi="Corbel"/>
          <w:smallCaps w:val="0"/>
          <w:sz w:val="22"/>
        </w:rPr>
        <w:t>2</w:t>
      </w:r>
      <w:r w:rsidR="00F83B28" w:rsidRPr="00B01423">
        <w:rPr>
          <w:rFonts w:ascii="Corbel" w:hAnsi="Corbel"/>
          <w:smallCaps w:val="0"/>
          <w:sz w:val="22"/>
        </w:rPr>
        <w:t>.</w:t>
      </w:r>
      <w:r w:rsidR="00F83B28" w:rsidRPr="00B01423">
        <w:rPr>
          <w:rFonts w:ascii="Corbel" w:hAnsi="Corbel"/>
          <w:smallCaps w:val="0"/>
          <w:sz w:val="22"/>
        </w:rPr>
        <w:tab/>
      </w:r>
      <w:r w:rsidRPr="00B01423">
        <w:rPr>
          <w:rFonts w:ascii="Corbel" w:hAnsi="Corbel"/>
          <w:smallCaps w:val="0"/>
          <w:sz w:val="22"/>
        </w:rPr>
        <w:t xml:space="preserve">Sposób realizacji zajęć  </w:t>
      </w:r>
    </w:p>
    <w:p w14:paraId="1CDEE492" w14:textId="77777777" w:rsidR="00691FA1" w:rsidRPr="00B01423" w:rsidRDefault="00691FA1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 w:val="22"/>
        </w:rPr>
      </w:pPr>
    </w:p>
    <w:p w14:paraId="7315CC17" w14:textId="71171072" w:rsidR="0085747A" w:rsidRPr="00B01423" w:rsidRDefault="008D6D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01423">
        <w:rPr>
          <w:rFonts w:ascii="MS Gothic" w:eastAsia="MS Gothic" w:hAnsi="MS Gothic" w:cs="MS Gothic"/>
          <w:b w:val="0"/>
          <w:sz w:val="22"/>
        </w:rPr>
        <w:t>x</w:t>
      </w:r>
      <w:r w:rsidR="0085747A" w:rsidRPr="00B01423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2643947B" w14:textId="7D0FF0FF" w:rsidR="0085747A" w:rsidRPr="00B01423" w:rsidRDefault="00415A7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01423">
        <w:rPr>
          <w:rFonts w:ascii="MS Gothic" w:eastAsia="MS Gothic" w:hAnsi="MS Gothic" w:cs="MS Gothic" w:hint="eastAsia"/>
          <w:b w:val="0"/>
          <w:sz w:val="22"/>
        </w:rPr>
        <w:t xml:space="preserve">x </w:t>
      </w:r>
      <w:r w:rsidR="0085747A" w:rsidRPr="00B01423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09A3EB8F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0907B41" w14:textId="76345D52" w:rsidR="00E22FBC" w:rsidRPr="00B0142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1.3 </w:t>
      </w:r>
      <w:r w:rsidR="00F83B28" w:rsidRPr="00B01423">
        <w:rPr>
          <w:rFonts w:ascii="Corbel" w:hAnsi="Corbel"/>
          <w:smallCaps w:val="0"/>
          <w:sz w:val="22"/>
        </w:rPr>
        <w:tab/>
      </w:r>
      <w:r w:rsidRPr="00B01423">
        <w:rPr>
          <w:rFonts w:ascii="Corbel" w:hAnsi="Corbel"/>
          <w:smallCaps w:val="0"/>
          <w:sz w:val="22"/>
        </w:rPr>
        <w:t>For</w:t>
      </w:r>
      <w:r w:rsidR="00445970" w:rsidRPr="00B01423">
        <w:rPr>
          <w:rFonts w:ascii="Corbel" w:hAnsi="Corbel"/>
          <w:smallCaps w:val="0"/>
          <w:sz w:val="22"/>
        </w:rPr>
        <w:t xml:space="preserve">ma zaliczenia przedmiotu </w:t>
      </w:r>
      <w:r w:rsidRPr="00B01423">
        <w:rPr>
          <w:rFonts w:ascii="Corbel" w:hAnsi="Corbel"/>
          <w:smallCaps w:val="0"/>
          <w:sz w:val="22"/>
        </w:rPr>
        <w:t xml:space="preserve"> (z toku) </w:t>
      </w:r>
      <w:r w:rsidRPr="00B01423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71D55031" w14:textId="77777777" w:rsidR="00E47F44" w:rsidRPr="00B01423" w:rsidRDefault="00E47F44" w:rsidP="00E47F44">
      <w:pPr>
        <w:pStyle w:val="Punktygwne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Ćwiczenia - zaliczenie z oceną w formie krótkiego testu zamkniętego z odpowiedziami wielokrotnego wyboru, bądź w przypadku wykazania znacznej aktywności popartej wysokim poziomem wiedzy merytorycznej na podstawie ocen cząstkowych;</w:t>
      </w:r>
    </w:p>
    <w:p w14:paraId="1F725114" w14:textId="77777777" w:rsidR="00E47F44" w:rsidRPr="00B01423" w:rsidRDefault="00E47F44" w:rsidP="00E47F4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 xml:space="preserve">Wykłady </w:t>
      </w:r>
      <w:r w:rsidR="0086608D" w:rsidRPr="00B01423">
        <w:rPr>
          <w:rFonts w:ascii="Corbel" w:hAnsi="Corbel"/>
          <w:b w:val="0"/>
          <w:smallCaps w:val="0"/>
          <w:sz w:val="22"/>
        </w:rPr>
        <w:t>–</w:t>
      </w:r>
      <w:r w:rsidRPr="00B01423">
        <w:rPr>
          <w:rFonts w:ascii="Corbel" w:hAnsi="Corbel"/>
          <w:b w:val="0"/>
          <w:smallCaps w:val="0"/>
          <w:sz w:val="22"/>
        </w:rPr>
        <w:t xml:space="preserve"> egzamin </w:t>
      </w:r>
      <w:r w:rsidR="00171D23" w:rsidRPr="00B01423">
        <w:rPr>
          <w:rFonts w:ascii="Corbel" w:hAnsi="Corbel"/>
          <w:b w:val="0"/>
          <w:smallCaps w:val="0"/>
          <w:sz w:val="22"/>
        </w:rPr>
        <w:t>ustny.</w:t>
      </w:r>
    </w:p>
    <w:p w14:paraId="56AF5E1D" w14:textId="77777777" w:rsidR="00B01423" w:rsidRDefault="00B01423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2B5284B7" w14:textId="77777777" w:rsidR="00B01423" w:rsidRDefault="00B01423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5DCC73ED" w14:textId="77777777" w:rsidR="00B01423" w:rsidRDefault="00B01423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B083FFD" w14:textId="17BA3693" w:rsidR="00E960BB" w:rsidRPr="00B01423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01423">
        <w:rPr>
          <w:rFonts w:ascii="Corbel" w:hAnsi="Corbel"/>
          <w:sz w:val="22"/>
        </w:rPr>
        <w:lastRenderedPageBreak/>
        <w:t xml:space="preserve">2.Wymagania wstępne </w:t>
      </w:r>
    </w:p>
    <w:p w14:paraId="168B9777" w14:textId="77777777" w:rsidR="006C6051" w:rsidRPr="00B01423" w:rsidRDefault="006C6051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6CB9D7ED" w14:textId="77777777" w:rsidTr="00745302">
        <w:tc>
          <w:tcPr>
            <w:tcW w:w="9670" w:type="dxa"/>
          </w:tcPr>
          <w:p w14:paraId="043E7FCF" w14:textId="77777777" w:rsidR="0085747A" w:rsidRPr="00B01423" w:rsidRDefault="008D6DC5" w:rsidP="00CA08DC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Znajomość historii </w:t>
            </w:r>
            <w:r w:rsidR="00CA08DC"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Polski </w:t>
            </w:r>
            <w:r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na poziomie wymaganym na egzaminie maturalnym.  </w:t>
            </w:r>
          </w:p>
        </w:tc>
      </w:tr>
    </w:tbl>
    <w:p w14:paraId="309D93FD" w14:textId="77777777" w:rsidR="00153C41" w:rsidRPr="00B01423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2843122D" w14:textId="77777777" w:rsidR="0085747A" w:rsidRPr="00B01423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01423">
        <w:rPr>
          <w:rFonts w:ascii="Corbel" w:hAnsi="Corbel"/>
          <w:sz w:val="22"/>
        </w:rPr>
        <w:t>3.</w:t>
      </w:r>
      <w:r w:rsidR="0085747A" w:rsidRPr="00B01423">
        <w:rPr>
          <w:rFonts w:ascii="Corbel" w:hAnsi="Corbel"/>
          <w:sz w:val="22"/>
        </w:rPr>
        <w:t xml:space="preserve"> </w:t>
      </w:r>
      <w:r w:rsidR="00A84C85" w:rsidRPr="00B01423">
        <w:rPr>
          <w:rFonts w:ascii="Corbel" w:hAnsi="Corbel"/>
          <w:sz w:val="22"/>
        </w:rPr>
        <w:t>cele, efekty uczenia się</w:t>
      </w:r>
      <w:r w:rsidR="0085747A" w:rsidRPr="00B01423">
        <w:rPr>
          <w:rFonts w:ascii="Corbel" w:hAnsi="Corbel"/>
          <w:sz w:val="22"/>
        </w:rPr>
        <w:t>, treści Programowe i stosowane metody Dydaktyczne</w:t>
      </w:r>
    </w:p>
    <w:p w14:paraId="301D03D8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6429317C" w14:textId="77777777" w:rsidR="0085747A" w:rsidRPr="00B01423" w:rsidRDefault="0071620A" w:rsidP="009C54AE">
      <w:pPr>
        <w:pStyle w:val="Podpunkty"/>
        <w:rPr>
          <w:rFonts w:ascii="Corbel" w:hAnsi="Corbel"/>
          <w:szCs w:val="22"/>
        </w:rPr>
      </w:pPr>
      <w:r w:rsidRPr="00B01423">
        <w:rPr>
          <w:rFonts w:ascii="Corbel" w:hAnsi="Corbel"/>
          <w:szCs w:val="22"/>
        </w:rPr>
        <w:t xml:space="preserve">3.1 </w:t>
      </w:r>
      <w:r w:rsidR="00C05F44" w:rsidRPr="00B01423">
        <w:rPr>
          <w:rFonts w:ascii="Corbel" w:hAnsi="Corbel"/>
          <w:szCs w:val="22"/>
        </w:rPr>
        <w:t>Cele przedmiotu</w:t>
      </w:r>
    </w:p>
    <w:p w14:paraId="1B5C4ED8" w14:textId="77777777" w:rsidR="00F83B28" w:rsidRPr="00B01423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01423" w14:paraId="30480256" w14:textId="77777777" w:rsidTr="00923D7D">
        <w:tc>
          <w:tcPr>
            <w:tcW w:w="851" w:type="dxa"/>
            <w:vAlign w:val="center"/>
          </w:tcPr>
          <w:p w14:paraId="3F49846B" w14:textId="77777777" w:rsidR="0085747A" w:rsidRPr="00B01423" w:rsidRDefault="0085747A" w:rsidP="004777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19" w:type="dxa"/>
            <w:vAlign w:val="center"/>
          </w:tcPr>
          <w:p w14:paraId="0269CF72" w14:textId="77777777" w:rsidR="0085747A" w:rsidRPr="00B01423" w:rsidRDefault="00CA08DC" w:rsidP="00D47011">
            <w:pPr>
              <w:pStyle w:val="Podpunkty"/>
              <w:spacing w:before="120" w:after="12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>Zdobycie i ugruntowanie wiedzy dotyczącej ewolucji administracji w Polsce, wybranych krajach Bliskiego Wschodu, Europy oraz w Stanach Zjednoczonych od czasów starożytnych do połowy XX w., jak również odnoszącej się do kluczowych pojęć, instytucji oraz źródeł z zakresu prawa konstytucyjnego i administracyjnego.</w:t>
            </w:r>
          </w:p>
        </w:tc>
      </w:tr>
      <w:tr w:rsidR="0085747A" w:rsidRPr="00B01423" w14:paraId="7060B0C9" w14:textId="77777777" w:rsidTr="0047779A">
        <w:trPr>
          <w:trHeight w:val="1390"/>
        </w:trPr>
        <w:tc>
          <w:tcPr>
            <w:tcW w:w="851" w:type="dxa"/>
            <w:vAlign w:val="center"/>
          </w:tcPr>
          <w:p w14:paraId="558E6061" w14:textId="77777777" w:rsidR="0085747A" w:rsidRPr="00B01423" w:rsidRDefault="006C6051" w:rsidP="004777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5214507D" w14:textId="77777777" w:rsidR="0085747A" w:rsidRPr="00B01423" w:rsidRDefault="003147A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="0047779A" w:rsidRPr="00B01423" w14:paraId="38D2B514" w14:textId="77777777" w:rsidTr="00C858F4">
        <w:trPr>
          <w:trHeight w:val="228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86B0601" w14:textId="77777777" w:rsidR="0047779A" w:rsidRPr="00B01423" w:rsidRDefault="0047779A" w:rsidP="0047779A">
            <w:pPr>
              <w:pStyle w:val="Cele"/>
              <w:tabs>
                <w:tab w:val="clear" w:pos="720"/>
                <w:tab w:val="left" w:pos="601"/>
                <w:tab w:val="left" w:pos="635"/>
              </w:tabs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center"/>
          </w:tcPr>
          <w:p w14:paraId="4CD23F49" w14:textId="77777777" w:rsidR="0047779A" w:rsidRPr="00B01423" w:rsidRDefault="004777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 xml:space="preserve">Umiejętność przewidywania kierunku zmian we współczesnych systemach administracyjnych. </w:t>
            </w:r>
          </w:p>
        </w:tc>
      </w:tr>
    </w:tbl>
    <w:p w14:paraId="067986C7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7F3430D8" w14:textId="77777777" w:rsidR="001D7B54" w:rsidRPr="00B01423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B01423">
        <w:rPr>
          <w:rFonts w:ascii="Corbel" w:hAnsi="Corbel"/>
          <w:b/>
        </w:rPr>
        <w:t xml:space="preserve">3.2 </w:t>
      </w:r>
      <w:r w:rsidR="001D7B54" w:rsidRPr="00B01423">
        <w:rPr>
          <w:rFonts w:ascii="Corbel" w:hAnsi="Corbel"/>
          <w:b/>
        </w:rPr>
        <w:t xml:space="preserve">Efekty </w:t>
      </w:r>
      <w:r w:rsidR="00C05F44" w:rsidRPr="00B01423">
        <w:rPr>
          <w:rFonts w:ascii="Corbel" w:hAnsi="Corbel"/>
          <w:b/>
        </w:rPr>
        <w:t xml:space="preserve">uczenia się </w:t>
      </w:r>
      <w:r w:rsidR="001D7B54" w:rsidRPr="00B01423">
        <w:rPr>
          <w:rFonts w:ascii="Corbel" w:hAnsi="Corbel"/>
          <w:b/>
        </w:rPr>
        <w:t>dla przedmiotu</w:t>
      </w:r>
      <w:r w:rsidR="00445970" w:rsidRPr="00B01423">
        <w:rPr>
          <w:rFonts w:ascii="Corbel" w:hAnsi="Corbel"/>
        </w:rPr>
        <w:t xml:space="preserve"> </w:t>
      </w:r>
    </w:p>
    <w:p w14:paraId="1042C349" w14:textId="77777777" w:rsidR="001D7B54" w:rsidRPr="00B01423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7"/>
        <w:gridCol w:w="1864"/>
      </w:tblGrid>
      <w:tr w:rsidR="0085747A" w:rsidRPr="00B01423" w14:paraId="27586CFB" w14:textId="77777777" w:rsidTr="0071620A">
        <w:tc>
          <w:tcPr>
            <w:tcW w:w="1701" w:type="dxa"/>
            <w:vAlign w:val="center"/>
          </w:tcPr>
          <w:p w14:paraId="6C4A81E3" w14:textId="77777777" w:rsidR="0085747A" w:rsidRPr="00B0142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B01423">
              <w:rPr>
                <w:rFonts w:ascii="Corbel" w:hAnsi="Corbel"/>
                <w:smallCaps w:val="0"/>
                <w:sz w:val="22"/>
              </w:rPr>
              <w:t xml:space="preserve"> (</w:t>
            </w:r>
            <w:r w:rsidR="00C05F44" w:rsidRPr="00B01423">
              <w:rPr>
                <w:rFonts w:ascii="Corbel" w:hAnsi="Corbel"/>
                <w:smallCaps w:val="0"/>
                <w:sz w:val="22"/>
              </w:rPr>
              <w:t>efekt uczenia się</w:t>
            </w:r>
            <w:r w:rsidR="00B82308" w:rsidRPr="00B01423">
              <w:rPr>
                <w:rFonts w:ascii="Corbel" w:hAnsi="Corbel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14:paraId="0165CE6A" w14:textId="77777777" w:rsidR="0085747A" w:rsidRPr="00B014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Treść efektu </w:t>
            </w:r>
            <w:r w:rsidR="00C05F44" w:rsidRPr="00B01423">
              <w:rPr>
                <w:rFonts w:ascii="Corbel" w:hAnsi="Corbel"/>
                <w:smallCaps w:val="0"/>
                <w:sz w:val="22"/>
              </w:rPr>
              <w:t xml:space="preserve">uczenia się </w:t>
            </w:r>
            <w:r w:rsidRPr="00B01423">
              <w:rPr>
                <w:rFonts w:ascii="Corbel" w:hAnsi="Corbel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9AC702E" w14:textId="77777777" w:rsidR="0085747A" w:rsidRPr="00B014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Odniesienie do efektów  kierunkowych </w:t>
            </w:r>
            <w:r w:rsidR="0030395F" w:rsidRPr="00B01423">
              <w:rPr>
                <w:rStyle w:val="Odwoanieprzypisudolnego"/>
                <w:rFonts w:ascii="Corbel" w:hAnsi="Corbel"/>
                <w:smallCaps w:val="0"/>
                <w:sz w:val="22"/>
              </w:rPr>
              <w:footnoteReference w:id="1"/>
            </w:r>
          </w:p>
        </w:tc>
      </w:tr>
      <w:tr w:rsidR="0085747A" w:rsidRPr="00B01423" w14:paraId="118B8F17" w14:textId="77777777" w:rsidTr="005E6E85">
        <w:tc>
          <w:tcPr>
            <w:tcW w:w="1701" w:type="dxa"/>
          </w:tcPr>
          <w:p w14:paraId="06599714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36058F17" w14:textId="77777777" w:rsidR="0085747A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Potrafi zdefiniować typy i formy ustroju państwowego panujące  w Polsce, w Europie oraz Stanach Zjednoczonych  od czasów średniowiecznych do połowy XX w., wymienić ich kluczowe  cechy oraz zakres chronologiczny, jak również opisać wpływ czynników ustrojowych na ewolucję struktur i form funkcjonowania administracji.</w:t>
            </w:r>
          </w:p>
        </w:tc>
        <w:tc>
          <w:tcPr>
            <w:tcW w:w="1873" w:type="dxa"/>
          </w:tcPr>
          <w:p w14:paraId="0E4F415F" w14:textId="733F2EBC" w:rsidR="0085747A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</w:tc>
      </w:tr>
      <w:tr w:rsidR="0085747A" w:rsidRPr="00B01423" w14:paraId="28B3C295" w14:textId="77777777" w:rsidTr="005E6E85">
        <w:tc>
          <w:tcPr>
            <w:tcW w:w="1701" w:type="dxa"/>
          </w:tcPr>
          <w:p w14:paraId="31FD13F6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54F39D75" w14:textId="77777777" w:rsidR="0085747A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wymienić podstawowe źródła prawa regulujące zagadnienia struktur i form funkcjonowania administracji w analizowanym  okresie, przedstawić ich ogólną charakterystykę oraz wpływ na ewolucję poszczególnych działów administracji.</w:t>
            </w:r>
          </w:p>
        </w:tc>
        <w:tc>
          <w:tcPr>
            <w:tcW w:w="1873" w:type="dxa"/>
          </w:tcPr>
          <w:p w14:paraId="20EC6A39" w14:textId="08C69EE8" w:rsidR="0085747A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85747A" w:rsidRPr="00B01423" w14:paraId="28A1C186" w14:textId="77777777" w:rsidTr="00F54C62">
        <w:trPr>
          <w:trHeight w:val="167"/>
        </w:trPr>
        <w:tc>
          <w:tcPr>
            <w:tcW w:w="1701" w:type="dxa"/>
          </w:tcPr>
          <w:p w14:paraId="133C989C" w14:textId="77777777" w:rsidR="0085747A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16B76148" w14:textId="77777777" w:rsidR="0085747A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Posiada wiedzę na temat podstawowych zasad procedury administracyjnej obowiązującej na ziemiach polskich i w niektórych krajach europejskich od XIX do końca XX w.;  potrafi określić podstawowe kierunki rozwoju poszczególnych  działów administracji w okresie od V do XX w. na kontynencie  europejskim, ze szczególnym uwzględnieniem ziem polskich.</w:t>
            </w:r>
          </w:p>
        </w:tc>
        <w:tc>
          <w:tcPr>
            <w:tcW w:w="1873" w:type="dxa"/>
          </w:tcPr>
          <w:p w14:paraId="141BBB02" w14:textId="6FE0CAB0" w:rsidR="003147A0" w:rsidRPr="00B01423" w:rsidRDefault="0047779A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  <w:p w14:paraId="06E209E1" w14:textId="52F3143E" w:rsidR="0085747A" w:rsidRPr="00B01423" w:rsidRDefault="009163C1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="00F54C62" w:rsidRPr="00B01423" w14:paraId="1FBDA2D7" w14:textId="77777777" w:rsidTr="00F54C62">
        <w:trPr>
          <w:trHeight w:val="134"/>
        </w:trPr>
        <w:tc>
          <w:tcPr>
            <w:tcW w:w="1701" w:type="dxa"/>
          </w:tcPr>
          <w:p w14:paraId="608A01C7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29730FCD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Potrafi wymienić charakterystyczne dla poszczególnych typów i  form ustrojowych instytucje odnoszące się do zagadnień funkcjonowania administracji, a także posługiwać się nimi, oceniać  wpływ czynników progresywnych i regresywnych na 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lastRenderedPageBreak/>
              <w:t>kształtowanie się poszczególnych modeli administracji na danym etapie rozwoju historycznego.</w:t>
            </w:r>
          </w:p>
        </w:tc>
        <w:tc>
          <w:tcPr>
            <w:tcW w:w="1873" w:type="dxa"/>
          </w:tcPr>
          <w:p w14:paraId="3E320384" w14:textId="3D78B0D4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lastRenderedPageBreak/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</w:tr>
      <w:tr w:rsidR="00F54C62" w:rsidRPr="00B01423" w14:paraId="505B5A63" w14:textId="77777777" w:rsidTr="00F54C62">
        <w:trPr>
          <w:trHeight w:val="109"/>
        </w:trPr>
        <w:tc>
          <w:tcPr>
            <w:tcW w:w="1701" w:type="dxa"/>
          </w:tcPr>
          <w:p w14:paraId="491CDB4F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7316514B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prawidłowo posługiwać się pojęciami z zakresu funkcjonowania administracji i językiem urzędowym wykorzystując je m.in. do opisu procesów ewolucji struktur oraz funkcjonowania administracji zachodzących w analizowanym okresie.</w:t>
            </w:r>
          </w:p>
        </w:tc>
        <w:tc>
          <w:tcPr>
            <w:tcW w:w="1873" w:type="dxa"/>
          </w:tcPr>
          <w:p w14:paraId="3A39A428" w14:textId="482D11DC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="00F54C62" w:rsidRPr="00B01423" w14:paraId="702818B2" w14:textId="77777777" w:rsidTr="00F54C62">
        <w:trPr>
          <w:trHeight w:val="125"/>
        </w:trPr>
        <w:tc>
          <w:tcPr>
            <w:tcW w:w="1701" w:type="dxa"/>
          </w:tcPr>
          <w:p w14:paraId="5BA76938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407C80B4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Potrafi samodzielnie opracowywać dłuższe wypowiedzi ustne dotyczące zagadnień związanych z funkcjonowaniem i ewolucją administracji oraz prezentować efekty swojej pracy grupie.  </w:t>
            </w:r>
          </w:p>
        </w:tc>
        <w:tc>
          <w:tcPr>
            <w:tcW w:w="1873" w:type="dxa"/>
          </w:tcPr>
          <w:p w14:paraId="036260CC" w14:textId="77777777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</w:tc>
      </w:tr>
      <w:tr w:rsidR="00F54C62" w:rsidRPr="00B01423" w14:paraId="4E767879" w14:textId="77777777" w:rsidTr="00F54C62">
        <w:trPr>
          <w:trHeight w:val="109"/>
        </w:trPr>
        <w:tc>
          <w:tcPr>
            <w:tcW w:w="1701" w:type="dxa"/>
          </w:tcPr>
          <w:p w14:paraId="4D485368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14:paraId="6AB4A89A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określić priorytety w ramach obowiązującego zakresu wiedzy, które byłyby pomocne do najbardziej efektywnego przygotowania się do ćwiczeń i egzaminu w drodze samokształcenia.</w:t>
            </w:r>
          </w:p>
        </w:tc>
        <w:tc>
          <w:tcPr>
            <w:tcW w:w="1873" w:type="dxa"/>
          </w:tcPr>
          <w:p w14:paraId="2FB50466" w14:textId="6A34F717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2161AA" w:rsidRPr="00B01423">
              <w:rPr>
                <w:rFonts w:ascii="Corbel" w:hAnsi="Corbel"/>
                <w:b w:val="0"/>
                <w:smallCaps w:val="0"/>
                <w:sz w:val="22"/>
              </w:rPr>
              <w:t>U17</w:t>
            </w:r>
          </w:p>
        </w:tc>
      </w:tr>
      <w:tr w:rsidR="00F54C62" w:rsidRPr="00B01423" w14:paraId="7A6DB6FE" w14:textId="77777777" w:rsidTr="00F54C62">
        <w:trPr>
          <w:trHeight w:val="167"/>
        </w:trPr>
        <w:tc>
          <w:tcPr>
            <w:tcW w:w="1701" w:type="dxa"/>
          </w:tcPr>
          <w:p w14:paraId="31F8955F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14:paraId="28872811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samodzielnie uzupełniać i poszerzać posiadany zakres wiedzy z dodatkowych źródeł wykazując aktywność w wykonywanych przez siebie zadaniach oraz angażując się w działania grupy.</w:t>
            </w:r>
          </w:p>
        </w:tc>
        <w:tc>
          <w:tcPr>
            <w:tcW w:w="1873" w:type="dxa"/>
          </w:tcPr>
          <w:p w14:paraId="6418E3BF" w14:textId="77777777" w:rsidR="003147A0" w:rsidRPr="00B01423" w:rsidRDefault="009163C1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  <w:p w14:paraId="29E612D8" w14:textId="2B1D158F" w:rsidR="00F54C62" w:rsidRPr="00B01423" w:rsidRDefault="00B238A9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F54C62" w:rsidRPr="00B01423" w14:paraId="1BE51B85" w14:textId="77777777" w:rsidTr="00F54C62">
        <w:trPr>
          <w:trHeight w:val="125"/>
        </w:trPr>
        <w:tc>
          <w:tcPr>
            <w:tcW w:w="1701" w:type="dxa"/>
          </w:tcPr>
          <w:p w14:paraId="5E1215E6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14:paraId="76DEFA7C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pracować na rzecz grupy osób wspomagając ją swoją wiedzą oraz prezentując własne, dobrze umotywowane, poglądy.</w:t>
            </w:r>
          </w:p>
        </w:tc>
        <w:tc>
          <w:tcPr>
            <w:tcW w:w="1873" w:type="dxa"/>
          </w:tcPr>
          <w:p w14:paraId="633C5065" w14:textId="0AE11AA9" w:rsidR="00F54C62" w:rsidRPr="00B01423" w:rsidRDefault="00B238A9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  <w:tr w:rsidR="00F54C62" w:rsidRPr="00B01423" w14:paraId="51068387" w14:textId="77777777" w:rsidTr="005E6E85">
        <w:trPr>
          <w:trHeight w:val="151"/>
        </w:trPr>
        <w:tc>
          <w:tcPr>
            <w:tcW w:w="1701" w:type="dxa"/>
          </w:tcPr>
          <w:p w14:paraId="3F5D7537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14:paraId="7F6685C9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samodzielnie interpretować oraz wyjaśniać działalność organów administracji publicznej w danym okresie historycznym oraz rozumie problematykę związaną z wykonywaniem funkcji państwowej.</w:t>
            </w:r>
          </w:p>
        </w:tc>
        <w:tc>
          <w:tcPr>
            <w:tcW w:w="1873" w:type="dxa"/>
          </w:tcPr>
          <w:p w14:paraId="1B2762D0" w14:textId="3FC03E71" w:rsidR="00F54C62" w:rsidRPr="00B01423" w:rsidRDefault="00B238A9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K_K06</w:t>
            </w:r>
          </w:p>
        </w:tc>
      </w:tr>
    </w:tbl>
    <w:p w14:paraId="01F0B434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8570086" w14:textId="77777777" w:rsidR="00691FA1" w:rsidRPr="00B01423" w:rsidRDefault="00691FA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A3DE06C" w14:textId="66FDF96F" w:rsidR="0085747A" w:rsidRPr="00B0142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B01423">
        <w:rPr>
          <w:rFonts w:ascii="Corbel" w:hAnsi="Corbel"/>
          <w:b/>
        </w:rPr>
        <w:t>3.3</w:t>
      </w:r>
      <w:r w:rsidR="001D7B54" w:rsidRPr="00B01423">
        <w:rPr>
          <w:rFonts w:ascii="Corbel" w:hAnsi="Corbel"/>
          <w:b/>
        </w:rPr>
        <w:t xml:space="preserve"> </w:t>
      </w:r>
      <w:r w:rsidR="0085747A" w:rsidRPr="00B01423">
        <w:rPr>
          <w:rFonts w:ascii="Corbel" w:hAnsi="Corbel"/>
          <w:b/>
        </w:rPr>
        <w:t>T</w:t>
      </w:r>
      <w:r w:rsidR="001D7B54" w:rsidRPr="00B01423">
        <w:rPr>
          <w:rFonts w:ascii="Corbel" w:hAnsi="Corbel"/>
          <w:b/>
        </w:rPr>
        <w:t xml:space="preserve">reści programowe </w:t>
      </w:r>
      <w:r w:rsidR="007327BD" w:rsidRPr="00B01423">
        <w:rPr>
          <w:rFonts w:ascii="Corbel" w:hAnsi="Corbel"/>
        </w:rPr>
        <w:t xml:space="preserve">  </w:t>
      </w:r>
    </w:p>
    <w:p w14:paraId="02D74530" w14:textId="77777777" w:rsidR="0085747A" w:rsidRPr="00B0142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B01423">
        <w:rPr>
          <w:rFonts w:ascii="Corbel" w:hAnsi="Corbel"/>
        </w:rPr>
        <w:t xml:space="preserve">Problematyka wykładu </w:t>
      </w:r>
    </w:p>
    <w:p w14:paraId="17860485" w14:textId="77777777" w:rsidR="00675843" w:rsidRPr="00B0142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3200560A" w14:textId="77777777" w:rsidTr="00923D7D">
        <w:tc>
          <w:tcPr>
            <w:tcW w:w="9639" w:type="dxa"/>
          </w:tcPr>
          <w:p w14:paraId="0B680E7C" w14:textId="77777777" w:rsidR="0085747A" w:rsidRPr="00B01423" w:rsidRDefault="0085747A" w:rsidP="00691FA1">
            <w:pPr>
              <w:pStyle w:val="Akapitzlist"/>
              <w:spacing w:after="0" w:line="240" w:lineRule="auto"/>
              <w:ind w:left="-76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Treści merytoryczne</w:t>
            </w:r>
          </w:p>
        </w:tc>
      </w:tr>
      <w:tr w:rsidR="0085747A" w:rsidRPr="00B01423" w14:paraId="393B59FD" w14:textId="77777777" w:rsidTr="00923D7D">
        <w:tc>
          <w:tcPr>
            <w:tcW w:w="9639" w:type="dxa"/>
          </w:tcPr>
          <w:p w14:paraId="51F182FF" w14:textId="77777777" w:rsidR="0085747A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Typy i formy państwa. Podstawowe zasady ustrojowe monarchii patrymonialnej, zasady podziału terytorialnego w Polsce i Europie, polskie urzędy centralne i lokalne doby monarchii patrymonialnej, a także wybrane przykłady specyficznych urzędów centralnych i lokalnych w Europie.</w:t>
            </w:r>
          </w:p>
        </w:tc>
      </w:tr>
      <w:tr w:rsidR="0085747A" w:rsidRPr="00B01423" w14:paraId="2953B808" w14:textId="77777777" w:rsidTr="00923D7D">
        <w:tc>
          <w:tcPr>
            <w:tcW w:w="9639" w:type="dxa"/>
          </w:tcPr>
          <w:p w14:paraId="34F80139" w14:textId="2C799835" w:rsidR="0085747A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Podstawowe zasady ustrojowe monarchii stanowej, ewolucja polskich urzędów centralnych i lokalnych doby okresu stanowej, jak również wybrane przykłady specyficznych urzędów centralnych i lokalnych ww</w:t>
            </w:r>
            <w:r w:rsidR="00691FA1" w:rsidRPr="00B01423">
              <w:rPr>
                <w:rFonts w:ascii="Corbel" w:hAnsi="Corbel"/>
              </w:rPr>
              <w:t>.</w:t>
            </w:r>
            <w:r w:rsidRPr="00B01423">
              <w:rPr>
                <w:rFonts w:ascii="Corbel" w:hAnsi="Corbel"/>
              </w:rPr>
              <w:t xml:space="preserve"> okresu w Europie.</w:t>
            </w:r>
          </w:p>
        </w:tc>
      </w:tr>
      <w:tr w:rsidR="0085747A" w:rsidRPr="00B01423" w14:paraId="0D0157AF" w14:textId="77777777" w:rsidTr="00EE2A4E">
        <w:trPr>
          <w:trHeight w:val="134"/>
        </w:trPr>
        <w:tc>
          <w:tcPr>
            <w:tcW w:w="9639" w:type="dxa"/>
          </w:tcPr>
          <w:p w14:paraId="0BC7D9F6" w14:textId="77777777" w:rsidR="0085747A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Podstawowe zasady ustrojowe Rzeczypospolitej Szlacheckiej i reformy ustrojowe w okresie początków monarchii konstytucyjnej. Ewolucja polskich urzędów centralnych i lokalnych doby Rzeczpospolitej Szlacheckiej, a także wybrane przykłady specyficznych urzędów centralnych i lokalnych doby absolutyzmu w Europie.</w:t>
            </w:r>
          </w:p>
        </w:tc>
      </w:tr>
      <w:tr w:rsidR="00EE2A4E" w:rsidRPr="00B01423" w14:paraId="5E49CE21" w14:textId="77777777" w:rsidTr="00EE2A4E">
        <w:trPr>
          <w:trHeight w:val="142"/>
        </w:trPr>
        <w:tc>
          <w:tcPr>
            <w:tcW w:w="9639" w:type="dxa"/>
          </w:tcPr>
          <w:p w14:paraId="078D9996" w14:textId="77777777" w:rsidR="00EE2A4E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Konstytucje Księstwa Warszawskiego i Królestwa Polskiego i ich wpływ na model administracji na ziemiach polskich. 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EE2A4E" w:rsidRPr="00B01423" w14:paraId="50B35B4D" w14:textId="77777777" w:rsidTr="00EE2A4E">
        <w:trPr>
          <w:trHeight w:val="100"/>
        </w:trPr>
        <w:tc>
          <w:tcPr>
            <w:tcW w:w="9639" w:type="dxa"/>
          </w:tcPr>
          <w:p w14:paraId="5075C27F" w14:textId="77777777" w:rsidR="00EE2A4E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Konstytucje II Rzeczypospolitej, nowela sierpniowa i ich wpływ na ówczesną administrację. Ewolucja urzędów administracji w Europie w XIX w.</w:t>
            </w:r>
          </w:p>
        </w:tc>
      </w:tr>
    </w:tbl>
    <w:p w14:paraId="0BC278A9" w14:textId="77777777" w:rsidR="0085747A" w:rsidRPr="00B01423" w:rsidRDefault="0085747A" w:rsidP="009C54AE">
      <w:pPr>
        <w:spacing w:after="0" w:line="240" w:lineRule="auto"/>
        <w:rPr>
          <w:rFonts w:ascii="Corbel" w:hAnsi="Corbel"/>
        </w:rPr>
      </w:pPr>
    </w:p>
    <w:p w14:paraId="3E9B9D26" w14:textId="77777777" w:rsidR="0085747A" w:rsidRPr="00B01423" w:rsidRDefault="0085747A" w:rsidP="00C858F4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b/>
        </w:rPr>
      </w:pPr>
      <w:r w:rsidRPr="00B01423">
        <w:rPr>
          <w:rFonts w:ascii="Corbel" w:hAnsi="Corbel"/>
          <w:b/>
        </w:rPr>
        <w:t>Problematyka ćwiczeń audytoryjnych, konwersatoryjnych, laboratoryjnych</w:t>
      </w:r>
      <w:r w:rsidR="009F4610" w:rsidRPr="00B01423">
        <w:rPr>
          <w:rFonts w:ascii="Corbel" w:hAnsi="Corbel"/>
          <w:b/>
        </w:rPr>
        <w:t xml:space="preserve">, </w:t>
      </w:r>
      <w:r w:rsidRPr="00B01423">
        <w:rPr>
          <w:rFonts w:ascii="Corbel" w:hAnsi="Corbel"/>
          <w:b/>
        </w:rPr>
        <w:t xml:space="preserve">zajęć praktycznych </w:t>
      </w:r>
    </w:p>
    <w:p w14:paraId="72E885A8" w14:textId="77777777" w:rsidR="0085747A" w:rsidRPr="00B01423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3D475971" w14:textId="77777777" w:rsidTr="00923D7D">
        <w:tc>
          <w:tcPr>
            <w:tcW w:w="9639" w:type="dxa"/>
          </w:tcPr>
          <w:p w14:paraId="5D5C697A" w14:textId="77777777" w:rsidR="0085747A" w:rsidRPr="00B01423" w:rsidRDefault="0085747A" w:rsidP="00BD2D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Treści merytoryczne</w:t>
            </w:r>
          </w:p>
        </w:tc>
      </w:tr>
      <w:tr w:rsidR="0085747A" w:rsidRPr="00B01423" w14:paraId="12089E64" w14:textId="77777777" w:rsidTr="00923D7D">
        <w:tc>
          <w:tcPr>
            <w:tcW w:w="9639" w:type="dxa"/>
          </w:tcPr>
          <w:p w14:paraId="753F2202" w14:textId="77777777" w:rsidR="0085747A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Modele administracji w starożytnym Egipcie, Mezopotamii, Sparcie i Atenach oraz podstawowe zasady ustrojowe monarchii patrymonialnej i ich wpływ na formy zarządu w państwie frankońskim.</w:t>
            </w:r>
          </w:p>
        </w:tc>
      </w:tr>
      <w:tr w:rsidR="0085747A" w:rsidRPr="00B01423" w14:paraId="78170C13" w14:textId="77777777" w:rsidTr="00EE2A4E">
        <w:trPr>
          <w:trHeight w:val="168"/>
        </w:trPr>
        <w:tc>
          <w:tcPr>
            <w:tcW w:w="9639" w:type="dxa"/>
          </w:tcPr>
          <w:p w14:paraId="6FB118F3" w14:textId="77777777" w:rsidR="0085747A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Podział terytorialny w Polsce oraz ewolucja funkcji polskich urzędów centralnych i lokalnych doby monarchii patrymonialnej.</w:t>
            </w:r>
          </w:p>
        </w:tc>
      </w:tr>
      <w:tr w:rsidR="00EE2A4E" w:rsidRPr="00B01423" w14:paraId="08FAC138" w14:textId="77777777" w:rsidTr="00EE2A4E">
        <w:trPr>
          <w:trHeight w:val="125"/>
        </w:trPr>
        <w:tc>
          <w:tcPr>
            <w:tcW w:w="9639" w:type="dxa"/>
          </w:tcPr>
          <w:p w14:paraId="27372107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Podstawowe zasady ustrojowe monarchii patrymonialnej i ich wpływ na formy zarządu w ówczesnej Anglii, Francji, Niemczech oraz Rosji.</w:t>
            </w:r>
          </w:p>
        </w:tc>
      </w:tr>
      <w:tr w:rsidR="00EE2A4E" w:rsidRPr="00B01423" w14:paraId="3F61D0AD" w14:textId="77777777" w:rsidTr="00923D7D">
        <w:trPr>
          <w:trHeight w:val="151"/>
        </w:trPr>
        <w:tc>
          <w:tcPr>
            <w:tcW w:w="9639" w:type="dxa"/>
          </w:tcPr>
          <w:p w14:paraId="16D33340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Podział terytorialny w Polsce oraz ewolucja funkcji polskich urzędów centralnych i lokalnych doby monarchii stanowej.</w:t>
            </w:r>
          </w:p>
        </w:tc>
      </w:tr>
      <w:tr w:rsidR="0085747A" w:rsidRPr="00B01423" w14:paraId="6564BF71" w14:textId="77777777" w:rsidTr="00EE2A4E">
        <w:trPr>
          <w:trHeight w:val="134"/>
        </w:trPr>
        <w:tc>
          <w:tcPr>
            <w:tcW w:w="9639" w:type="dxa"/>
          </w:tcPr>
          <w:p w14:paraId="268F600E" w14:textId="77777777" w:rsidR="0085747A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Podstawowe zasady ustrojowe monarchii stanowej i ich wpływ na formy zarządu w ówczesnej Anglii, Francji, Niemczech oraz Rosji.</w:t>
            </w:r>
          </w:p>
        </w:tc>
      </w:tr>
      <w:tr w:rsidR="00EE2A4E" w:rsidRPr="00B01423" w14:paraId="62069662" w14:textId="77777777" w:rsidTr="00EE2A4E">
        <w:trPr>
          <w:trHeight w:val="301"/>
        </w:trPr>
        <w:tc>
          <w:tcPr>
            <w:tcW w:w="9639" w:type="dxa"/>
          </w:tcPr>
          <w:p w14:paraId="65114164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Podział terytorialny w Polsce oraz ewolucja funkcji polskich urzędów centralnych i lokalnych doby Rzeczypospolitej szlacheckiej.</w:t>
            </w:r>
          </w:p>
        </w:tc>
      </w:tr>
      <w:tr w:rsidR="00EE2A4E" w:rsidRPr="00B01423" w14:paraId="4947213F" w14:textId="77777777" w:rsidTr="00AC10D3">
        <w:trPr>
          <w:trHeight w:val="586"/>
        </w:trPr>
        <w:tc>
          <w:tcPr>
            <w:tcW w:w="9639" w:type="dxa"/>
          </w:tcPr>
          <w:p w14:paraId="31C40D83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Podstawowe zasady ustrojowe monarchii absolutnej i ich wpływ na formy zarządu w ówczesnej Anglii, Francji, Niemczech oraz Rosji.</w:t>
            </w:r>
          </w:p>
        </w:tc>
      </w:tr>
      <w:tr w:rsidR="00AC10D3" w:rsidRPr="00B01423" w14:paraId="6E1A093B" w14:textId="77777777" w:rsidTr="00AC10D3">
        <w:trPr>
          <w:trHeight w:val="198"/>
        </w:trPr>
        <w:tc>
          <w:tcPr>
            <w:tcW w:w="9639" w:type="dxa"/>
          </w:tcPr>
          <w:p w14:paraId="48D352BD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Konstytucje Księstwa Warszawskiego i Królestwa Polskiego i ich wpływ na model administracji na ziemiach polskich.</w:t>
            </w:r>
          </w:p>
        </w:tc>
      </w:tr>
      <w:tr w:rsidR="00AC10D3" w:rsidRPr="00B01423" w14:paraId="0D77000B" w14:textId="77777777" w:rsidTr="00AC10D3">
        <w:trPr>
          <w:trHeight w:val="251"/>
        </w:trPr>
        <w:tc>
          <w:tcPr>
            <w:tcW w:w="9639" w:type="dxa"/>
          </w:tcPr>
          <w:p w14:paraId="77E0FDD6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Ewolucja administracji w Europie doby wczesno-kapitalistycznej do poł. XIX w.</w:t>
            </w:r>
          </w:p>
        </w:tc>
      </w:tr>
      <w:tr w:rsidR="00AC10D3" w:rsidRPr="00B01423" w14:paraId="7EC93F50" w14:textId="77777777" w:rsidTr="00AC10D3">
        <w:trPr>
          <w:trHeight w:val="268"/>
        </w:trPr>
        <w:tc>
          <w:tcPr>
            <w:tcW w:w="9639" w:type="dxa"/>
          </w:tcPr>
          <w:p w14:paraId="29495EDE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AC10D3" w:rsidRPr="00B01423" w14:paraId="4AB411A3" w14:textId="77777777" w:rsidTr="00AC10D3">
        <w:trPr>
          <w:trHeight w:val="215"/>
        </w:trPr>
        <w:tc>
          <w:tcPr>
            <w:tcW w:w="9639" w:type="dxa"/>
          </w:tcPr>
          <w:p w14:paraId="098EEA02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Modele administracji republikańskiej administracji centralnej w Stanach Zjednoczonych i Francji do poł. XX w.</w:t>
            </w:r>
          </w:p>
        </w:tc>
      </w:tr>
      <w:tr w:rsidR="00AC10D3" w:rsidRPr="00B01423" w14:paraId="483FE12E" w14:textId="77777777" w:rsidTr="00EE2A4E">
        <w:trPr>
          <w:trHeight w:val="301"/>
        </w:trPr>
        <w:tc>
          <w:tcPr>
            <w:tcW w:w="9639" w:type="dxa"/>
            <w:tcBorders>
              <w:bottom w:val="single" w:sz="4" w:space="0" w:color="auto"/>
            </w:tcBorders>
          </w:tcPr>
          <w:p w14:paraId="79157BEB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Konstytucje II Rzeczypospolitej, nowela sierpniowa i ich wpływ na ówczesną administrację. Ewolucja urzędów administracji w Europie w XX w.</w:t>
            </w:r>
          </w:p>
        </w:tc>
      </w:tr>
    </w:tbl>
    <w:p w14:paraId="55AE7076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01D3509" w14:textId="77777777" w:rsidR="0085747A" w:rsidRPr="00B0142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>3.4 Metody dydaktyczne</w:t>
      </w:r>
      <w:r w:rsidRPr="00B01423">
        <w:rPr>
          <w:rFonts w:ascii="Corbel" w:hAnsi="Corbel"/>
          <w:b w:val="0"/>
          <w:smallCaps w:val="0"/>
          <w:sz w:val="22"/>
        </w:rPr>
        <w:t xml:space="preserve"> </w:t>
      </w:r>
    </w:p>
    <w:p w14:paraId="1B886FC4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C346F58" w14:textId="77777777" w:rsidR="00E21E7D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N</w:t>
      </w:r>
      <w:r w:rsidR="0085747A" w:rsidRPr="00B01423">
        <w:rPr>
          <w:rFonts w:ascii="Corbel" w:hAnsi="Corbel"/>
          <w:b w:val="0"/>
          <w:smallCaps w:val="0"/>
          <w:sz w:val="22"/>
        </w:rPr>
        <w:t>p</w:t>
      </w:r>
      <w:r w:rsidR="0085747A" w:rsidRPr="00B01423">
        <w:rPr>
          <w:rFonts w:ascii="Corbel" w:hAnsi="Corbel"/>
          <w:sz w:val="22"/>
        </w:rPr>
        <w:t>.:</w:t>
      </w:r>
      <w:r w:rsidR="00923D7D" w:rsidRPr="00B01423">
        <w:rPr>
          <w:rFonts w:ascii="Corbel" w:hAnsi="Corbel"/>
          <w:sz w:val="22"/>
        </w:rPr>
        <w:t xml:space="preserve"> </w:t>
      </w:r>
    </w:p>
    <w:p w14:paraId="62A06533" w14:textId="77777777" w:rsidR="00153C41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z w:val="22"/>
        </w:rPr>
        <w:t xml:space="preserve"> </w:t>
      </w:r>
      <w:r w:rsidRPr="00B01423">
        <w:rPr>
          <w:rFonts w:ascii="Corbel" w:hAnsi="Corbel"/>
          <w:b w:val="0"/>
          <w:i/>
          <w:smallCaps w:val="0"/>
          <w:sz w:val="22"/>
        </w:rPr>
        <w:t>W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ykład</w:t>
      </w:r>
      <w:r w:rsidRPr="00B01423">
        <w:rPr>
          <w:rFonts w:ascii="Corbel" w:hAnsi="Corbel"/>
          <w:b w:val="0"/>
          <w:i/>
          <w:smallCaps w:val="0"/>
          <w:sz w:val="22"/>
        </w:rPr>
        <w:t>: wykład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problemowy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 xml:space="preserve">,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wykład z prezentacją multimedialną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>,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metody kształcenia na odległość </w:t>
      </w:r>
    </w:p>
    <w:p w14:paraId="3E573463" w14:textId="77777777" w:rsidR="00153C41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="009F4610" w:rsidRPr="00B01423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>tekstów z dyskusją,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 xml:space="preserve">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(projekt badawczy, wdrożeniowy, praktyczny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>),</w:t>
      </w:r>
      <w:r w:rsidR="001718A7" w:rsidRPr="00B01423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grupach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 xml:space="preserve"> (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rozwiązywanie zadań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>,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>),</w:t>
      </w:r>
      <w:r w:rsidR="001718A7" w:rsidRPr="00B01423">
        <w:rPr>
          <w:rFonts w:ascii="Corbel" w:hAnsi="Corbel"/>
          <w:b w:val="0"/>
          <w:i/>
          <w:smallCaps w:val="0"/>
          <w:sz w:val="22"/>
        </w:rPr>
        <w:t xml:space="preserve">gry dydaktyczne,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metody kształcenia na odległość </w:t>
      </w:r>
    </w:p>
    <w:p w14:paraId="32819228" w14:textId="77777777" w:rsidR="0085747A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mallCaps w:val="0"/>
          <w:sz w:val="22"/>
        </w:rPr>
        <w:t xml:space="preserve">Laboratorium: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wykonywanie doświadczeń, projektowanie doświadczeń</w:t>
      </w:r>
      <w:r w:rsidR="00BF2C41" w:rsidRPr="00B01423">
        <w:rPr>
          <w:rFonts w:ascii="Corbel" w:hAnsi="Corbel"/>
          <w:b w:val="0"/>
          <w:i/>
          <w:smallCaps w:val="0"/>
          <w:sz w:val="22"/>
        </w:rPr>
        <w:t xml:space="preserve"> </w:t>
      </w:r>
    </w:p>
    <w:p w14:paraId="2FD0DA5B" w14:textId="77777777" w:rsidR="00E47F44" w:rsidRPr="00B01423" w:rsidRDefault="00E47F44" w:rsidP="00E47F44">
      <w:pPr>
        <w:pStyle w:val="Punktygwne"/>
        <w:tabs>
          <w:tab w:val="left" w:pos="284"/>
        </w:tabs>
        <w:spacing w:before="120" w:after="0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Wykłady - wykład informacyjny z elementami wykładu problemowego;</w:t>
      </w:r>
    </w:p>
    <w:p w14:paraId="7A559605" w14:textId="77777777" w:rsidR="00E47F44" w:rsidRPr="00B01423" w:rsidRDefault="00E47F44" w:rsidP="00E47F4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Ćwiczenia - metoda klasyczna problemowa z elementami wykładu konwersatoryjnego, dyskusje seminaryjne, studium przypadku w zakresie analizy i interpretacji aktów prawnych oraz tekstów źródłowych.</w:t>
      </w:r>
    </w:p>
    <w:p w14:paraId="40692A2A" w14:textId="77777777" w:rsidR="00E960BB" w:rsidRPr="00B0142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31D1284" w14:textId="77777777" w:rsidR="0085747A" w:rsidRPr="00B0142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4. </w:t>
      </w:r>
      <w:r w:rsidR="0085747A" w:rsidRPr="00B01423">
        <w:rPr>
          <w:rFonts w:ascii="Corbel" w:hAnsi="Corbel"/>
          <w:smallCaps w:val="0"/>
          <w:sz w:val="22"/>
        </w:rPr>
        <w:t>METODY I KRYTERIA OCENY</w:t>
      </w:r>
      <w:r w:rsidR="009F4610" w:rsidRPr="00B01423">
        <w:rPr>
          <w:rFonts w:ascii="Corbel" w:hAnsi="Corbel"/>
          <w:smallCaps w:val="0"/>
          <w:sz w:val="22"/>
        </w:rPr>
        <w:t xml:space="preserve"> </w:t>
      </w:r>
    </w:p>
    <w:p w14:paraId="1D5C27C0" w14:textId="77777777" w:rsidR="00923D7D" w:rsidRPr="00B0142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36DA366" w14:textId="77777777" w:rsidR="0085747A" w:rsidRPr="00B0142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B01423">
        <w:rPr>
          <w:rFonts w:ascii="Corbel" w:hAnsi="Corbel"/>
          <w:smallCaps w:val="0"/>
          <w:sz w:val="22"/>
        </w:rPr>
        <w:t>uczenia się</w:t>
      </w:r>
    </w:p>
    <w:p w14:paraId="5022782A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01423" w14:paraId="1D5660FE" w14:textId="77777777" w:rsidTr="00C05F44">
        <w:tc>
          <w:tcPr>
            <w:tcW w:w="1985" w:type="dxa"/>
            <w:vAlign w:val="center"/>
          </w:tcPr>
          <w:p w14:paraId="5568C3B1" w14:textId="77777777" w:rsidR="0085747A" w:rsidRPr="00B01423" w:rsidRDefault="0071620A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F282E60" w14:textId="77777777" w:rsidR="0085747A" w:rsidRPr="00B01423" w:rsidRDefault="00090B12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 w:val="22"/>
              </w:rPr>
            </w:pPr>
            <w:r w:rsidRPr="00B01423">
              <w:rPr>
                <w:rFonts w:ascii="Corbel" w:hAnsi="Corbel"/>
                <w:smallCaps w:val="0"/>
                <w:color w:val="000000"/>
                <w:sz w:val="22"/>
              </w:rPr>
              <w:t>Metody oceny efektów uczenia się</w:t>
            </w:r>
          </w:p>
          <w:p w14:paraId="3387E0E2" w14:textId="77777777" w:rsidR="0085747A" w:rsidRPr="00B01423" w:rsidRDefault="009F4610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color w:val="000000"/>
                <w:sz w:val="22"/>
              </w:rPr>
              <w:t>(</w:t>
            </w:r>
            <w:r w:rsidR="0085747A" w:rsidRPr="00B01423">
              <w:rPr>
                <w:rFonts w:ascii="Corbel" w:hAnsi="Corbel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ECB06EE" w14:textId="77777777" w:rsidR="00923D7D" w:rsidRPr="00B01423" w:rsidRDefault="0085747A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Forma zajęć dydaktycznych </w:t>
            </w:r>
          </w:p>
          <w:p w14:paraId="4DD5C794" w14:textId="77777777" w:rsidR="0085747A" w:rsidRPr="00B01423" w:rsidRDefault="004B5B06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(w, ćw.</w:t>
            </w:r>
            <w:r w:rsidR="0085747A" w:rsidRPr="00B01423">
              <w:rPr>
                <w:rFonts w:ascii="Corbel" w:hAnsi="Corbel"/>
                <w:smallCaps w:val="0"/>
                <w:sz w:val="22"/>
              </w:rPr>
              <w:t>)</w:t>
            </w:r>
          </w:p>
        </w:tc>
      </w:tr>
      <w:tr w:rsidR="0085747A" w:rsidRPr="00B01423" w14:paraId="708BA316" w14:textId="77777777" w:rsidTr="00C05F44">
        <w:tc>
          <w:tcPr>
            <w:tcW w:w="1985" w:type="dxa"/>
          </w:tcPr>
          <w:p w14:paraId="15D3BD27" w14:textId="77777777" w:rsidR="0085747A" w:rsidRPr="00B01423" w:rsidRDefault="0047779A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</w:t>
            </w:r>
            <w:r w:rsidR="0085747A" w:rsidRPr="00B01423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770C4294" w14:textId="77777777" w:rsidR="0085747A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>stny</w:t>
            </w:r>
          </w:p>
        </w:tc>
        <w:tc>
          <w:tcPr>
            <w:tcW w:w="2126" w:type="dxa"/>
          </w:tcPr>
          <w:p w14:paraId="2C63178F" w14:textId="77777777" w:rsidR="0085747A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ćw., w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85747A" w:rsidRPr="00B01423" w14:paraId="5623ACDE" w14:textId="77777777" w:rsidTr="00090B12">
        <w:trPr>
          <w:trHeight w:val="184"/>
        </w:trPr>
        <w:tc>
          <w:tcPr>
            <w:tcW w:w="1985" w:type="dxa"/>
          </w:tcPr>
          <w:p w14:paraId="37FC708A" w14:textId="77777777" w:rsidR="0085747A" w:rsidRPr="00B01423" w:rsidRDefault="0085747A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6A762730" w14:textId="77777777" w:rsidR="0085747A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Kolokwium, egzamin u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>stny</w:t>
            </w:r>
          </w:p>
        </w:tc>
        <w:tc>
          <w:tcPr>
            <w:tcW w:w="2126" w:type="dxa"/>
          </w:tcPr>
          <w:p w14:paraId="51CA3A19" w14:textId="77777777" w:rsidR="0085747A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</w:t>
            </w:r>
            <w:r w:rsidR="00CB4C4A" w:rsidRPr="00B01423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090B12" w:rsidRPr="00B01423" w14:paraId="6D0DACF6" w14:textId="77777777" w:rsidTr="00090B12">
        <w:trPr>
          <w:trHeight w:val="125"/>
        </w:trPr>
        <w:tc>
          <w:tcPr>
            <w:tcW w:w="1985" w:type="dxa"/>
          </w:tcPr>
          <w:p w14:paraId="31ABAE0C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14:paraId="2240BD55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Kolokwium, egzamin ustny</w:t>
            </w:r>
          </w:p>
        </w:tc>
        <w:tc>
          <w:tcPr>
            <w:tcW w:w="2126" w:type="dxa"/>
          </w:tcPr>
          <w:p w14:paraId="28AC177C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2C2BB9BE" w14:textId="77777777" w:rsidTr="00090B12">
        <w:trPr>
          <w:trHeight w:val="167"/>
        </w:trPr>
        <w:tc>
          <w:tcPr>
            <w:tcW w:w="1985" w:type="dxa"/>
          </w:tcPr>
          <w:p w14:paraId="40B14D0F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</w:tcPr>
          <w:p w14:paraId="6CE5FD4E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ustny</w:t>
            </w:r>
          </w:p>
        </w:tc>
        <w:tc>
          <w:tcPr>
            <w:tcW w:w="2126" w:type="dxa"/>
          </w:tcPr>
          <w:p w14:paraId="4E3396C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242874F7" w14:textId="77777777" w:rsidTr="00090B12">
        <w:trPr>
          <w:trHeight w:val="125"/>
        </w:trPr>
        <w:tc>
          <w:tcPr>
            <w:tcW w:w="1985" w:type="dxa"/>
          </w:tcPr>
          <w:p w14:paraId="24816E0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lastRenderedPageBreak/>
              <w:t>Ek_ 05</w:t>
            </w:r>
          </w:p>
        </w:tc>
        <w:tc>
          <w:tcPr>
            <w:tcW w:w="5528" w:type="dxa"/>
          </w:tcPr>
          <w:p w14:paraId="1466479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Kolokwium, egzamin ustny</w:t>
            </w:r>
          </w:p>
        </w:tc>
        <w:tc>
          <w:tcPr>
            <w:tcW w:w="2126" w:type="dxa"/>
          </w:tcPr>
          <w:p w14:paraId="32D4AE1E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7CDD7B10" w14:textId="77777777" w:rsidTr="00090B12">
        <w:trPr>
          <w:trHeight w:val="125"/>
        </w:trPr>
        <w:tc>
          <w:tcPr>
            <w:tcW w:w="1985" w:type="dxa"/>
          </w:tcPr>
          <w:p w14:paraId="3F1BE6D2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</w:tcPr>
          <w:p w14:paraId="2C72DDE2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ustny</w:t>
            </w:r>
          </w:p>
        </w:tc>
        <w:tc>
          <w:tcPr>
            <w:tcW w:w="2126" w:type="dxa"/>
          </w:tcPr>
          <w:p w14:paraId="4DB6E78A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06690A9F" w14:textId="77777777" w:rsidTr="00090B12">
        <w:trPr>
          <w:trHeight w:val="150"/>
        </w:trPr>
        <w:tc>
          <w:tcPr>
            <w:tcW w:w="1985" w:type="dxa"/>
          </w:tcPr>
          <w:p w14:paraId="57C6FE29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</w:tcPr>
          <w:p w14:paraId="081153B9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ustny</w:t>
            </w:r>
          </w:p>
        </w:tc>
        <w:tc>
          <w:tcPr>
            <w:tcW w:w="2126" w:type="dxa"/>
          </w:tcPr>
          <w:p w14:paraId="1BC5981B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2B3D9DA6" w14:textId="77777777" w:rsidTr="00090B12">
        <w:trPr>
          <w:trHeight w:val="150"/>
        </w:trPr>
        <w:tc>
          <w:tcPr>
            <w:tcW w:w="1985" w:type="dxa"/>
          </w:tcPr>
          <w:p w14:paraId="06C91BD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</w:tcPr>
          <w:p w14:paraId="6C3D51FB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077EEC58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090B12" w:rsidRPr="00B01423" w14:paraId="70F907C8" w14:textId="77777777" w:rsidTr="00090B12">
        <w:trPr>
          <w:trHeight w:val="125"/>
        </w:trPr>
        <w:tc>
          <w:tcPr>
            <w:tcW w:w="1985" w:type="dxa"/>
          </w:tcPr>
          <w:p w14:paraId="75D5AD30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</w:tcPr>
          <w:p w14:paraId="2161FA02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46C0E409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090B12" w:rsidRPr="00B01423" w14:paraId="48ED5CC5" w14:textId="77777777" w:rsidTr="00C05F44">
        <w:trPr>
          <w:trHeight w:val="151"/>
        </w:trPr>
        <w:tc>
          <w:tcPr>
            <w:tcW w:w="1985" w:type="dxa"/>
          </w:tcPr>
          <w:p w14:paraId="1CAC6DAF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</w:tcPr>
          <w:p w14:paraId="1DF886F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  <w:r w:rsidR="005678E6" w:rsidRPr="00B01423">
              <w:rPr>
                <w:rFonts w:ascii="Corbel" w:hAnsi="Corbel"/>
                <w:b w:val="0"/>
                <w:smallCaps w:val="0"/>
                <w:sz w:val="22"/>
              </w:rPr>
              <w:t>, kolokwium, egzamin ustny</w:t>
            </w:r>
          </w:p>
        </w:tc>
        <w:tc>
          <w:tcPr>
            <w:tcW w:w="2126" w:type="dxa"/>
          </w:tcPr>
          <w:p w14:paraId="625DF0D7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</w:t>
            </w:r>
            <w:r w:rsidR="005678E6" w:rsidRPr="00B01423">
              <w:rPr>
                <w:rFonts w:ascii="Corbel" w:hAnsi="Corbel"/>
                <w:b w:val="0"/>
                <w:sz w:val="22"/>
              </w:rPr>
              <w:t xml:space="preserve"> w.</w:t>
            </w:r>
          </w:p>
        </w:tc>
      </w:tr>
    </w:tbl>
    <w:p w14:paraId="65D312BD" w14:textId="77777777" w:rsidR="0085747A" w:rsidRPr="00B01423" w:rsidRDefault="0085747A" w:rsidP="00795ED1">
      <w:pPr>
        <w:pStyle w:val="Punktygwne"/>
        <w:numPr>
          <w:ilvl w:val="1"/>
          <w:numId w:val="6"/>
        </w:numPr>
        <w:spacing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B01423">
        <w:rPr>
          <w:rFonts w:ascii="Corbel" w:hAnsi="Corbel"/>
          <w:smallCaps w:val="0"/>
          <w:sz w:val="22"/>
        </w:rPr>
        <w:t xml:space="preserve"> </w:t>
      </w:r>
    </w:p>
    <w:p w14:paraId="6D82BDEA" w14:textId="77777777" w:rsidR="00923D7D" w:rsidRPr="00B0142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4A54B00B" w14:textId="77777777" w:rsidTr="00923D7D">
        <w:tc>
          <w:tcPr>
            <w:tcW w:w="9670" w:type="dxa"/>
          </w:tcPr>
          <w:p w14:paraId="4BBCB15E" w14:textId="77777777" w:rsidR="00CB4C4A" w:rsidRPr="00B01423" w:rsidRDefault="00E47F44" w:rsidP="00E47F44">
            <w:pPr>
              <w:pStyle w:val="Punktygwne"/>
              <w:spacing w:before="120" w:after="0"/>
              <w:ind w:left="176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aliczenie z oceną w formie kolokwium złożonego z czterech pytań, zaliczenie następuje w przypadku wyczerpującej odpowiedzi na dwa pytania problemowe lub w przypadku znacznej aktywności na 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ćwiczeniach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na podstawie ocen cząstkowych;</w:t>
            </w:r>
          </w:p>
          <w:p w14:paraId="20ED4AA0" w14:textId="77777777" w:rsidR="0085747A" w:rsidRPr="00B01423" w:rsidRDefault="00E47F44" w:rsidP="00E47F44">
            <w:pPr>
              <w:pStyle w:val="Punktygwne"/>
              <w:spacing w:before="0" w:after="120"/>
              <w:ind w:left="176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gzamin 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w formie testu z odpowiedziami wielokrotnego wyboru.</w:t>
            </w:r>
          </w:p>
        </w:tc>
      </w:tr>
    </w:tbl>
    <w:p w14:paraId="2DF2809F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B3D1972" w14:textId="44AAD932" w:rsidR="009F4610" w:rsidRPr="00B01423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B01423">
        <w:rPr>
          <w:rFonts w:ascii="Corbel" w:hAnsi="Corbel"/>
          <w:b/>
        </w:rPr>
        <w:t xml:space="preserve">5. </w:t>
      </w:r>
      <w:r w:rsidR="00C61DC5" w:rsidRPr="00B01423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02060169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01423" w14:paraId="23DD482B" w14:textId="77777777" w:rsidTr="003E1941">
        <w:tc>
          <w:tcPr>
            <w:tcW w:w="4962" w:type="dxa"/>
            <w:vAlign w:val="center"/>
          </w:tcPr>
          <w:p w14:paraId="3B70C833" w14:textId="77777777" w:rsidR="0085747A" w:rsidRPr="00B0142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Forma a</w:t>
            </w:r>
            <w:r w:rsidR="0085747A" w:rsidRPr="00B01423">
              <w:rPr>
                <w:rFonts w:ascii="Corbel" w:hAnsi="Corbel"/>
                <w:b/>
              </w:rPr>
              <w:t>ktywnoś</w:t>
            </w:r>
            <w:r w:rsidRPr="00B01423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70BD2910" w14:textId="77777777" w:rsidR="0085747A" w:rsidRPr="00B0142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Średnia l</w:t>
            </w:r>
            <w:r w:rsidR="0085747A" w:rsidRPr="00B01423">
              <w:rPr>
                <w:rFonts w:ascii="Corbel" w:hAnsi="Corbel"/>
                <w:b/>
              </w:rPr>
              <w:t>iczba godzin</w:t>
            </w:r>
            <w:r w:rsidR="0071620A" w:rsidRPr="00B01423">
              <w:rPr>
                <w:rFonts w:ascii="Corbel" w:hAnsi="Corbel"/>
                <w:b/>
              </w:rPr>
              <w:t xml:space="preserve"> </w:t>
            </w:r>
            <w:r w:rsidRPr="00B01423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01423" w14:paraId="3B198125" w14:textId="77777777" w:rsidTr="00923D7D">
        <w:tc>
          <w:tcPr>
            <w:tcW w:w="4962" w:type="dxa"/>
          </w:tcPr>
          <w:p w14:paraId="7B266F1C" w14:textId="708A50B2" w:rsidR="0085747A" w:rsidRPr="00B01423" w:rsidRDefault="00C61DC5" w:rsidP="00415A7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G</w:t>
            </w:r>
            <w:r w:rsidR="0085747A" w:rsidRPr="00B01423">
              <w:rPr>
                <w:rFonts w:ascii="Corbel" w:hAnsi="Corbel"/>
              </w:rPr>
              <w:t xml:space="preserve">odziny </w:t>
            </w:r>
            <w:r w:rsidRPr="00B01423">
              <w:rPr>
                <w:rFonts w:ascii="Corbel" w:hAnsi="Corbel"/>
              </w:rPr>
              <w:t>kontaktowe</w:t>
            </w:r>
            <w:r w:rsidR="0085747A" w:rsidRPr="00B01423">
              <w:rPr>
                <w:rFonts w:ascii="Corbel" w:hAnsi="Corbel"/>
              </w:rPr>
              <w:t xml:space="preserve"> w</w:t>
            </w:r>
            <w:r w:rsidRPr="00B01423">
              <w:rPr>
                <w:rFonts w:ascii="Corbel" w:hAnsi="Corbel"/>
              </w:rPr>
              <w:t>ynikające</w:t>
            </w:r>
            <w:r w:rsidR="0085747A" w:rsidRPr="00B01423">
              <w:rPr>
                <w:rFonts w:ascii="Corbel" w:hAnsi="Corbel"/>
              </w:rPr>
              <w:t xml:space="preserve"> z </w:t>
            </w:r>
            <w:r w:rsidR="00415A70" w:rsidRPr="00B01423">
              <w:rPr>
                <w:rFonts w:ascii="Corbel" w:hAnsi="Corbel"/>
              </w:rPr>
              <w:t xml:space="preserve">harmonogramu </w:t>
            </w:r>
            <w:r w:rsidRPr="00B01423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0C818F0B" w14:textId="77777777" w:rsidR="0085747A" w:rsidRPr="00B01423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Wykład</w:t>
            </w:r>
            <w:r w:rsidR="00DC3D5E" w:rsidRPr="00B01423">
              <w:rPr>
                <w:rFonts w:ascii="Corbel" w:hAnsi="Corbel"/>
              </w:rPr>
              <w:t>y – 15</w:t>
            </w:r>
            <w:r w:rsidRPr="00B01423">
              <w:rPr>
                <w:rFonts w:ascii="Corbel" w:hAnsi="Corbel"/>
              </w:rPr>
              <w:t xml:space="preserve"> godz.</w:t>
            </w:r>
          </w:p>
          <w:p w14:paraId="615954DD" w14:textId="77777777" w:rsidR="003D3B2F" w:rsidRPr="00B01423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Ćwiczenia – 15 godz.</w:t>
            </w:r>
          </w:p>
        </w:tc>
      </w:tr>
      <w:tr w:rsidR="00C61DC5" w:rsidRPr="00B01423" w14:paraId="712BE28B" w14:textId="77777777" w:rsidTr="00923D7D">
        <w:tc>
          <w:tcPr>
            <w:tcW w:w="4962" w:type="dxa"/>
          </w:tcPr>
          <w:p w14:paraId="5C7C40A1" w14:textId="77777777" w:rsidR="00C61DC5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Inne z udziałem nauczyciela</w:t>
            </w:r>
          </w:p>
          <w:p w14:paraId="25C858AD" w14:textId="77777777" w:rsidR="00C61DC5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11FEA5D0" w14:textId="77777777" w:rsidR="00C61DC5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1</w:t>
            </w:r>
            <w:r w:rsidR="003D3B2F" w:rsidRPr="00B01423">
              <w:rPr>
                <w:rFonts w:ascii="Corbel" w:hAnsi="Corbel"/>
              </w:rPr>
              <w:t xml:space="preserve"> godz.</w:t>
            </w:r>
          </w:p>
        </w:tc>
      </w:tr>
      <w:tr w:rsidR="00C61DC5" w:rsidRPr="00B01423" w14:paraId="6F8362E4" w14:textId="77777777" w:rsidTr="00923D7D">
        <w:tc>
          <w:tcPr>
            <w:tcW w:w="4962" w:type="dxa"/>
          </w:tcPr>
          <w:p w14:paraId="3B9EE15D" w14:textId="77777777" w:rsidR="0071620A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Godziny niekontaktowe – praca własna studenta</w:t>
            </w:r>
          </w:p>
          <w:p w14:paraId="593871CB" w14:textId="77777777" w:rsidR="00C61DC5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5725DBF" w14:textId="77777777" w:rsidR="00C61DC5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50</w:t>
            </w:r>
            <w:r w:rsidR="003D3B2F" w:rsidRPr="00B01423">
              <w:rPr>
                <w:rFonts w:ascii="Corbel" w:hAnsi="Corbel"/>
              </w:rPr>
              <w:t xml:space="preserve"> godz.</w:t>
            </w:r>
          </w:p>
        </w:tc>
      </w:tr>
      <w:tr w:rsidR="0085747A" w:rsidRPr="00B01423" w14:paraId="7B472EE1" w14:textId="77777777" w:rsidTr="00923D7D">
        <w:tc>
          <w:tcPr>
            <w:tcW w:w="4962" w:type="dxa"/>
          </w:tcPr>
          <w:p w14:paraId="1E75C45C" w14:textId="77777777" w:rsidR="0085747A" w:rsidRPr="00B01423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FAB6E5" w14:textId="77777777" w:rsidR="0085747A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81</w:t>
            </w:r>
            <w:r w:rsidR="003D3B2F" w:rsidRPr="00B01423">
              <w:rPr>
                <w:rFonts w:ascii="Corbel" w:hAnsi="Corbel"/>
              </w:rPr>
              <w:t xml:space="preserve"> godz.</w:t>
            </w:r>
          </w:p>
        </w:tc>
      </w:tr>
      <w:tr w:rsidR="0085747A" w:rsidRPr="00B01423" w14:paraId="023171F1" w14:textId="77777777" w:rsidTr="00923D7D">
        <w:tc>
          <w:tcPr>
            <w:tcW w:w="4962" w:type="dxa"/>
          </w:tcPr>
          <w:p w14:paraId="74DE56B6" w14:textId="77777777" w:rsidR="0085747A" w:rsidRPr="00B01423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0B17064" w14:textId="1ABBCC3C" w:rsidR="0085747A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3</w:t>
            </w:r>
            <w:r w:rsidR="00415A70" w:rsidRPr="00B01423">
              <w:rPr>
                <w:rFonts w:ascii="Corbel" w:hAnsi="Corbel"/>
              </w:rPr>
              <w:t xml:space="preserve"> punkty</w:t>
            </w:r>
          </w:p>
        </w:tc>
      </w:tr>
    </w:tbl>
    <w:p w14:paraId="3DECD436" w14:textId="77777777" w:rsidR="0085747A" w:rsidRPr="00B0142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B01423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4195F529" w14:textId="77777777" w:rsidR="003E1941" w:rsidRPr="00B0142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0EAF2B3" w14:textId="3196D597" w:rsidR="0085747A" w:rsidRPr="00B01423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6. </w:t>
      </w:r>
      <w:r w:rsidR="0085747A" w:rsidRPr="00B01423">
        <w:rPr>
          <w:rFonts w:ascii="Corbel" w:hAnsi="Corbel"/>
          <w:smallCaps w:val="0"/>
          <w:sz w:val="22"/>
        </w:rPr>
        <w:t>PRAKTYKI ZAWODOWE W RAMACH PRZEDMIOTU</w:t>
      </w:r>
      <w:r w:rsidRPr="00B01423">
        <w:rPr>
          <w:rFonts w:ascii="Corbel" w:hAnsi="Corbel"/>
          <w:smallCaps w:val="0"/>
          <w:sz w:val="22"/>
        </w:rPr>
        <w:t xml:space="preserve"> </w:t>
      </w:r>
    </w:p>
    <w:p w14:paraId="406D7779" w14:textId="77777777" w:rsidR="0085747A" w:rsidRPr="00B0142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01423" w14:paraId="114158FB" w14:textId="77777777" w:rsidTr="00691FA1">
        <w:trPr>
          <w:trHeight w:val="397"/>
        </w:trPr>
        <w:tc>
          <w:tcPr>
            <w:tcW w:w="3544" w:type="dxa"/>
          </w:tcPr>
          <w:p w14:paraId="428D2A82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3CA496FE" w14:textId="266A1231" w:rsidR="0085747A" w:rsidRPr="00B01423" w:rsidRDefault="00691F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01423" w14:paraId="577AA335" w14:textId="77777777" w:rsidTr="00691FA1">
        <w:trPr>
          <w:trHeight w:val="397"/>
        </w:trPr>
        <w:tc>
          <w:tcPr>
            <w:tcW w:w="3544" w:type="dxa"/>
          </w:tcPr>
          <w:p w14:paraId="12FF4C55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72026BA" w14:textId="5BA46428" w:rsidR="0085747A" w:rsidRPr="00B01423" w:rsidRDefault="00691F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16D408D7" w14:textId="77777777" w:rsidR="003E1941" w:rsidRPr="00B0142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F63D8C0" w14:textId="77777777" w:rsidR="0085747A" w:rsidRPr="00B01423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7. </w:t>
      </w:r>
      <w:r w:rsidR="0085747A" w:rsidRPr="00B01423">
        <w:rPr>
          <w:rFonts w:ascii="Corbel" w:hAnsi="Corbel"/>
          <w:smallCaps w:val="0"/>
          <w:sz w:val="22"/>
        </w:rPr>
        <w:t>LITERATURA</w:t>
      </w:r>
      <w:r w:rsidRPr="00B01423">
        <w:rPr>
          <w:rFonts w:ascii="Corbel" w:hAnsi="Corbel"/>
          <w:smallCaps w:val="0"/>
          <w:sz w:val="22"/>
        </w:rPr>
        <w:t xml:space="preserve"> </w:t>
      </w:r>
    </w:p>
    <w:p w14:paraId="147F23E1" w14:textId="77777777" w:rsidR="00675843" w:rsidRPr="00B01423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24012A70" w14:textId="77777777" w:rsidTr="00C858F4">
        <w:trPr>
          <w:trHeight w:val="397"/>
        </w:trPr>
        <w:tc>
          <w:tcPr>
            <w:tcW w:w="9639" w:type="dxa"/>
          </w:tcPr>
          <w:p w14:paraId="6C903851" w14:textId="77777777" w:rsidR="0085747A" w:rsidRPr="00B01423" w:rsidRDefault="0085747A" w:rsidP="003E01BC">
            <w:pPr>
              <w:pStyle w:val="Punktygwne"/>
              <w:spacing w:before="12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73CD6380" w14:textId="77777777" w:rsidR="00DC3D5E" w:rsidRPr="00B01423" w:rsidRDefault="00DC3D5E" w:rsidP="0086608D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ind w:hanging="357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T. Maciejewski, </w:t>
            </w:r>
            <w:r w:rsidRPr="00B01423">
              <w:rPr>
                <w:rFonts w:ascii="Corbel" w:hAnsi="Corbel"/>
                <w:b w:val="0"/>
                <w:i/>
                <w:smallCaps w:val="0"/>
                <w:sz w:val="22"/>
              </w:rPr>
              <w:t>Historia administracji,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Warszawa 2006</w:t>
            </w:r>
            <w:r w:rsidR="00264DDA" w:rsidRPr="00B01423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14:paraId="296F0AE1" w14:textId="77777777" w:rsidR="00355D77" w:rsidRPr="00B01423" w:rsidRDefault="00DC3D5E" w:rsidP="0086608D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ind w:hanging="357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J.</w:t>
            </w:r>
            <w:r w:rsidR="004B5B06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Bardach, B. Leśnodorski, M.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Pietrzak, </w:t>
            </w:r>
            <w:r w:rsidRPr="00B01423">
              <w:rPr>
                <w:rFonts w:ascii="Corbel" w:hAnsi="Corbel"/>
                <w:b w:val="0"/>
                <w:i/>
                <w:smallCaps w:val="0"/>
                <w:sz w:val="22"/>
              </w:rPr>
              <w:t>Historia państwa i prawa polskiego,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Warszawa 1994.</w:t>
            </w:r>
          </w:p>
        </w:tc>
      </w:tr>
      <w:tr w:rsidR="0085747A" w:rsidRPr="00B01423" w14:paraId="70EFBAB5" w14:textId="77777777" w:rsidTr="00C858F4">
        <w:trPr>
          <w:trHeight w:val="397"/>
        </w:trPr>
        <w:tc>
          <w:tcPr>
            <w:tcW w:w="9639" w:type="dxa"/>
          </w:tcPr>
          <w:p w14:paraId="5BC5D637" w14:textId="77777777" w:rsidR="0085747A" w:rsidRPr="00B01423" w:rsidRDefault="0085747A" w:rsidP="003E01BC">
            <w:pPr>
              <w:pStyle w:val="Punktygwne"/>
              <w:spacing w:before="12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4FB7D96A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W.</w:t>
            </w:r>
            <w:r w:rsidR="00DC3D5E" w:rsidRPr="00B01423">
              <w:rPr>
                <w:rFonts w:ascii="Corbel" w:eastAsia="Cambria" w:hAnsi="Corbel"/>
              </w:rPr>
              <w:t xml:space="preserve"> Ćwik, </w:t>
            </w:r>
            <w:r w:rsidR="00DC3D5E" w:rsidRPr="00B01423">
              <w:rPr>
                <w:rFonts w:ascii="Corbel" w:eastAsia="Cambria" w:hAnsi="Corbel"/>
                <w:i/>
              </w:rPr>
              <w:t>Historia administracji</w:t>
            </w:r>
            <w:r w:rsidRPr="00B01423">
              <w:rPr>
                <w:rFonts w:ascii="Corbel" w:eastAsia="Cambria" w:hAnsi="Corbel"/>
              </w:rPr>
              <w:t>, Zamość 2004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5B1CA4C0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 xml:space="preserve"> H.</w:t>
            </w:r>
            <w:r w:rsidR="00DC3D5E" w:rsidRPr="00B01423">
              <w:rPr>
                <w:rFonts w:ascii="Corbel" w:eastAsia="Cambria" w:hAnsi="Corbel"/>
              </w:rPr>
              <w:t xml:space="preserve"> Izdebski, </w:t>
            </w:r>
            <w:r w:rsidR="00DC3D5E" w:rsidRPr="00B01423">
              <w:rPr>
                <w:rFonts w:ascii="Corbel" w:eastAsia="Cambria" w:hAnsi="Corbel"/>
                <w:i/>
              </w:rPr>
              <w:t>Historia administracji</w:t>
            </w:r>
            <w:r w:rsidRPr="00B01423">
              <w:rPr>
                <w:rFonts w:ascii="Corbel" w:eastAsia="Cambria" w:hAnsi="Corbel"/>
              </w:rPr>
              <w:t>, Warszawa 1996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74E95381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hAnsi="Corbel"/>
              </w:rPr>
              <w:t>P. Cichoń, M.</w:t>
            </w:r>
            <w:r w:rsidR="00DC3D5E" w:rsidRPr="00B01423">
              <w:rPr>
                <w:rFonts w:ascii="Corbel" w:hAnsi="Corbel"/>
              </w:rPr>
              <w:t xml:space="preserve"> Nowakowski, </w:t>
            </w:r>
            <w:r w:rsidR="00DC3D5E" w:rsidRPr="00B01423">
              <w:rPr>
                <w:rFonts w:ascii="Corbel" w:hAnsi="Corbel"/>
                <w:i/>
              </w:rPr>
              <w:t>Historia administracji,</w:t>
            </w:r>
            <w:r w:rsidR="00DC3D5E" w:rsidRPr="00B01423">
              <w:rPr>
                <w:rFonts w:ascii="Corbel" w:hAnsi="Corbel"/>
              </w:rPr>
              <w:t xml:space="preserve"> Warszawa 2010</w:t>
            </w:r>
            <w:r w:rsidR="00264DDA" w:rsidRPr="00B01423">
              <w:rPr>
                <w:rFonts w:ascii="Corbel" w:hAnsi="Corbel"/>
              </w:rPr>
              <w:t>;</w:t>
            </w:r>
          </w:p>
          <w:p w14:paraId="3635826F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hAnsi="Corbel"/>
              </w:rPr>
              <w:t>W.</w:t>
            </w:r>
            <w:r w:rsidR="00DC3D5E" w:rsidRPr="00B01423">
              <w:rPr>
                <w:rFonts w:ascii="Corbel" w:hAnsi="Corbel"/>
              </w:rPr>
              <w:t xml:space="preserve"> Witkowski, </w:t>
            </w:r>
            <w:r w:rsidR="00DC3D5E" w:rsidRPr="00B01423">
              <w:rPr>
                <w:rFonts w:ascii="Corbel" w:hAnsi="Corbel"/>
                <w:i/>
                <w:iCs/>
              </w:rPr>
              <w:t>Historia administracji w Polsce 1764-1989</w:t>
            </w:r>
            <w:r w:rsidRPr="00B01423">
              <w:rPr>
                <w:rFonts w:ascii="Corbel" w:hAnsi="Corbel"/>
              </w:rPr>
              <w:t>, Warszawa 2007</w:t>
            </w:r>
            <w:r w:rsidR="00264DDA" w:rsidRPr="00B01423">
              <w:rPr>
                <w:rFonts w:ascii="Corbel" w:hAnsi="Corbel"/>
              </w:rPr>
              <w:t>;</w:t>
            </w:r>
          </w:p>
          <w:p w14:paraId="3DD9BEDB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lastRenderedPageBreak/>
              <w:t>W.</w:t>
            </w:r>
            <w:r w:rsidR="00DC3D5E" w:rsidRPr="00B01423">
              <w:rPr>
                <w:rFonts w:ascii="Corbel" w:eastAsia="Cambria" w:hAnsi="Corbel"/>
              </w:rPr>
              <w:t xml:space="preserve"> Ćwik, </w:t>
            </w:r>
            <w:r w:rsidRPr="00B01423">
              <w:rPr>
                <w:rFonts w:ascii="Corbel" w:eastAsia="Cambria" w:hAnsi="Corbel"/>
              </w:rPr>
              <w:t xml:space="preserve">W. Mróz, A. </w:t>
            </w:r>
            <w:r w:rsidR="00DC3D5E" w:rsidRPr="00B01423">
              <w:rPr>
                <w:rFonts w:ascii="Corbel" w:eastAsia="Cambria" w:hAnsi="Corbel"/>
              </w:rPr>
              <w:t xml:space="preserve">Witkowski, </w:t>
            </w:r>
            <w:r w:rsidR="00DC3D5E" w:rsidRPr="00B01423">
              <w:rPr>
                <w:rFonts w:ascii="Corbel" w:eastAsia="Cambria" w:hAnsi="Corbel"/>
                <w:i/>
              </w:rPr>
              <w:t>Administracja w systemie ustrojowym Polski do 1939 r.</w:t>
            </w:r>
            <w:r w:rsidRPr="00B01423">
              <w:rPr>
                <w:rFonts w:ascii="Corbel" w:eastAsia="Cambria" w:hAnsi="Corbel"/>
              </w:rPr>
              <w:t>, Przemyśl 1997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657BABED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W.</w:t>
            </w:r>
            <w:r w:rsidR="00DC3D5E" w:rsidRPr="00B01423">
              <w:rPr>
                <w:rFonts w:ascii="Corbel" w:eastAsia="Cambria" w:hAnsi="Corbel"/>
              </w:rPr>
              <w:t xml:space="preserve"> Mróz, </w:t>
            </w:r>
            <w:r w:rsidR="00DC3D5E" w:rsidRPr="00B01423">
              <w:rPr>
                <w:rFonts w:ascii="Corbel" w:eastAsia="Cambria" w:hAnsi="Corbel"/>
                <w:i/>
              </w:rPr>
              <w:t>Administracja rządowa i samorządowa w Europie w dobie nowożytnej</w:t>
            </w:r>
            <w:r w:rsidRPr="00B01423">
              <w:rPr>
                <w:rFonts w:ascii="Corbel" w:eastAsia="Cambria" w:hAnsi="Corbel"/>
              </w:rPr>
              <w:t>, Przemyśl 2003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547F912B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hAnsi="Corbel"/>
              </w:rPr>
              <w:t>J. Malec, D.</w:t>
            </w:r>
            <w:r w:rsidR="00DC3D5E" w:rsidRPr="00B01423">
              <w:rPr>
                <w:rFonts w:ascii="Corbel" w:hAnsi="Corbel"/>
              </w:rPr>
              <w:t xml:space="preserve"> Malec, </w:t>
            </w:r>
            <w:r w:rsidR="00DC3D5E" w:rsidRPr="00B01423">
              <w:rPr>
                <w:rFonts w:ascii="Corbel" w:hAnsi="Corbel"/>
                <w:i/>
              </w:rPr>
              <w:t xml:space="preserve">Historia administracji i myśli administracyjnej, </w:t>
            </w:r>
            <w:r w:rsidR="00DC3D5E" w:rsidRPr="00B01423">
              <w:rPr>
                <w:rFonts w:ascii="Corbel" w:hAnsi="Corbel"/>
              </w:rPr>
              <w:t>Kraków 2003</w:t>
            </w:r>
            <w:r w:rsidR="00264DDA" w:rsidRPr="00B01423">
              <w:rPr>
                <w:rFonts w:ascii="Corbel" w:hAnsi="Corbel"/>
              </w:rPr>
              <w:t>;</w:t>
            </w:r>
          </w:p>
          <w:p w14:paraId="3CF0F1F1" w14:textId="77777777" w:rsidR="00DC3D5E" w:rsidRPr="00B01423" w:rsidRDefault="00CB085C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hyperlink r:id="rId8" w:tooltip="Andrzej Gaca (strona nie istnieje)" w:history="1">
              <w:r w:rsidR="004B5B06" w:rsidRPr="00B01423">
                <w:rPr>
                  <w:rFonts w:ascii="Corbel" w:eastAsia="Cambria" w:hAnsi="Corbel"/>
                  <w:color w:val="000000"/>
                </w:rPr>
                <w:t>A.</w:t>
              </w:r>
              <w:r w:rsidR="00DC3D5E" w:rsidRPr="00B01423">
                <w:rPr>
                  <w:rFonts w:ascii="Corbel" w:eastAsia="Cambria" w:hAnsi="Corbel"/>
                  <w:color w:val="000000"/>
                </w:rPr>
                <w:t xml:space="preserve"> Gaca</w:t>
              </w:r>
            </w:hyperlink>
            <w:r w:rsidR="00DC3D5E" w:rsidRPr="00B01423">
              <w:rPr>
                <w:rFonts w:ascii="Corbel" w:eastAsia="Cambria" w:hAnsi="Corbel"/>
                <w:color w:val="000000"/>
              </w:rPr>
              <w:t xml:space="preserve">, </w:t>
            </w:r>
            <w:hyperlink r:id="rId9" w:tooltip="Krystyna Kamińska" w:history="1">
              <w:r w:rsidR="004B5B06" w:rsidRPr="00B01423">
                <w:rPr>
                  <w:rFonts w:ascii="Corbel" w:eastAsia="Cambria" w:hAnsi="Corbel"/>
                  <w:color w:val="000000"/>
                </w:rPr>
                <w:t>K.</w:t>
              </w:r>
              <w:r w:rsidR="00DC3D5E" w:rsidRPr="00B01423">
                <w:rPr>
                  <w:rFonts w:ascii="Corbel" w:eastAsia="Cambria" w:hAnsi="Corbel"/>
                  <w:color w:val="000000"/>
                </w:rPr>
                <w:t xml:space="preserve"> Kamińska</w:t>
              </w:r>
            </w:hyperlink>
            <w:r w:rsidR="00DC3D5E" w:rsidRPr="00B01423">
              <w:rPr>
                <w:rFonts w:ascii="Corbel" w:eastAsia="Cambria" w:hAnsi="Corbel"/>
                <w:color w:val="000000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  <w:color w:val="000000"/>
              </w:rPr>
              <w:t xml:space="preserve">Historia powszechna ustrojów państwowych, </w:t>
            </w:r>
            <w:r w:rsidR="004B5B06" w:rsidRPr="00B01423">
              <w:rPr>
                <w:rFonts w:ascii="Corbel" w:eastAsia="Cambria" w:hAnsi="Corbel"/>
                <w:color w:val="000000"/>
              </w:rPr>
              <w:t>Toruń 2002</w:t>
            </w:r>
            <w:r w:rsidR="00264DDA" w:rsidRPr="00B01423">
              <w:rPr>
                <w:rFonts w:ascii="Corbel" w:eastAsia="Cambria" w:hAnsi="Corbel"/>
                <w:color w:val="000000"/>
              </w:rPr>
              <w:t>;</w:t>
            </w:r>
          </w:p>
          <w:p w14:paraId="027E83CB" w14:textId="77777777" w:rsidR="00DC3D5E" w:rsidRPr="00B01423" w:rsidRDefault="00CB085C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hyperlink r:id="rId10" w:tooltip="Grzegorz Górski" w:history="1">
              <w:r w:rsidR="004B5B06" w:rsidRPr="00B01423">
                <w:rPr>
                  <w:rFonts w:ascii="Corbel" w:eastAsia="Cambria" w:hAnsi="Corbel"/>
                  <w:color w:val="000000"/>
                </w:rPr>
                <w:t>G.</w:t>
              </w:r>
              <w:r w:rsidR="00DC3D5E" w:rsidRPr="00B01423">
                <w:rPr>
                  <w:rFonts w:ascii="Corbel" w:eastAsia="Cambria" w:hAnsi="Corbel"/>
                  <w:color w:val="000000"/>
                </w:rPr>
                <w:t xml:space="preserve"> Górski</w:t>
              </w:r>
            </w:hyperlink>
            <w:r w:rsidR="00DC3D5E" w:rsidRPr="00B01423">
              <w:rPr>
                <w:rFonts w:ascii="Corbel" w:eastAsia="Cambria" w:hAnsi="Corbel"/>
                <w:color w:val="000000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  <w:color w:val="000000"/>
              </w:rPr>
              <w:t>Historia administracji,</w:t>
            </w:r>
            <w:r w:rsidR="004B5B06" w:rsidRPr="00B01423">
              <w:rPr>
                <w:rFonts w:ascii="Corbel" w:eastAsia="Cambria" w:hAnsi="Corbel"/>
                <w:color w:val="000000"/>
              </w:rPr>
              <w:t xml:space="preserve"> Warszawa 2002</w:t>
            </w:r>
            <w:r w:rsidR="00264DDA" w:rsidRPr="00B01423">
              <w:rPr>
                <w:rFonts w:ascii="Corbel" w:eastAsia="Cambria" w:hAnsi="Corbel"/>
                <w:color w:val="000000"/>
              </w:rPr>
              <w:t>;</w:t>
            </w:r>
          </w:p>
          <w:p w14:paraId="4A92C309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A. Korobowicz, W.</w:t>
            </w:r>
            <w:r w:rsidR="00DC3D5E" w:rsidRPr="00B01423">
              <w:rPr>
                <w:rFonts w:ascii="Corbel" w:eastAsia="Cambria" w:hAnsi="Corbel"/>
              </w:rPr>
              <w:t xml:space="preserve"> Witkowski, </w:t>
            </w:r>
            <w:r w:rsidR="00DC3D5E" w:rsidRPr="00B01423">
              <w:rPr>
                <w:rFonts w:ascii="Corbel" w:eastAsia="Cambria" w:hAnsi="Corbel"/>
                <w:i/>
              </w:rPr>
              <w:t>Historia ustroju i prawa polskiego (1772-1918 )</w:t>
            </w:r>
            <w:r w:rsidRPr="00B01423">
              <w:rPr>
                <w:rFonts w:ascii="Corbel" w:eastAsia="Cambria" w:hAnsi="Corbel"/>
              </w:rPr>
              <w:t>, Kraków 1998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7B510443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 xml:space="preserve"> M.</w:t>
            </w:r>
            <w:r w:rsidR="00DC3D5E" w:rsidRPr="00B01423">
              <w:rPr>
                <w:rFonts w:ascii="Corbel" w:eastAsia="Cambria" w:hAnsi="Corbel"/>
              </w:rPr>
              <w:t xml:space="preserve"> </w:t>
            </w:r>
            <w:proofErr w:type="spellStart"/>
            <w:r w:rsidR="00DC3D5E" w:rsidRPr="00B01423">
              <w:rPr>
                <w:rFonts w:ascii="Corbel" w:eastAsia="Cambria" w:hAnsi="Corbel"/>
              </w:rPr>
              <w:t>Kallas</w:t>
            </w:r>
            <w:proofErr w:type="spellEnd"/>
            <w:r w:rsidR="00DC3D5E" w:rsidRPr="00B01423">
              <w:rPr>
                <w:rFonts w:ascii="Corbel" w:eastAsia="Cambria" w:hAnsi="Corbel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</w:rPr>
              <w:t>Historia ustroju Polski X-XX w.</w:t>
            </w:r>
            <w:r w:rsidR="00DC3D5E" w:rsidRPr="00B01423">
              <w:rPr>
                <w:rFonts w:ascii="Corbel" w:eastAsia="Cambria" w:hAnsi="Corbel"/>
              </w:rPr>
              <w:t xml:space="preserve">, </w:t>
            </w:r>
            <w:r w:rsidRPr="00B01423">
              <w:rPr>
                <w:rFonts w:ascii="Corbel" w:eastAsia="Cambria" w:hAnsi="Corbel"/>
              </w:rPr>
              <w:t>Warszawa  1996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6E1D86EE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R. Łaszewski, S.</w:t>
            </w:r>
            <w:r w:rsidR="00DC3D5E" w:rsidRPr="00B01423">
              <w:rPr>
                <w:rFonts w:ascii="Corbel" w:eastAsia="Cambria" w:hAnsi="Corbel"/>
              </w:rPr>
              <w:t xml:space="preserve"> </w:t>
            </w:r>
            <w:proofErr w:type="spellStart"/>
            <w:r w:rsidR="00DC3D5E" w:rsidRPr="00B01423">
              <w:rPr>
                <w:rFonts w:ascii="Corbel" w:eastAsia="Cambria" w:hAnsi="Corbel"/>
              </w:rPr>
              <w:t>Salmonowicz</w:t>
            </w:r>
            <w:proofErr w:type="spellEnd"/>
            <w:r w:rsidR="00DC3D5E" w:rsidRPr="00B01423">
              <w:rPr>
                <w:rFonts w:ascii="Corbel" w:eastAsia="Cambria" w:hAnsi="Corbel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</w:rPr>
              <w:t>Historia ustroju Polski</w:t>
            </w:r>
            <w:r w:rsidRPr="00B01423">
              <w:rPr>
                <w:rFonts w:ascii="Corbel" w:eastAsia="Cambria" w:hAnsi="Corbel"/>
              </w:rPr>
              <w:t>, Toruń 1997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7DCE5DC1" w14:textId="77777777" w:rsidR="00355D77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Times New Roman" w:eastAsia="Cambria" w:hAnsi="Times New Roman"/>
              </w:rPr>
            </w:pPr>
            <w:r w:rsidRPr="00B01423">
              <w:rPr>
                <w:rFonts w:ascii="Corbel" w:eastAsia="Cambria" w:hAnsi="Corbel"/>
              </w:rPr>
              <w:t xml:space="preserve">M. </w:t>
            </w:r>
            <w:proofErr w:type="spellStart"/>
            <w:r w:rsidRPr="00B01423">
              <w:rPr>
                <w:rFonts w:ascii="Corbel" w:eastAsia="Cambria" w:hAnsi="Corbel"/>
              </w:rPr>
              <w:t>Hładij</w:t>
            </w:r>
            <w:proofErr w:type="spellEnd"/>
            <w:r w:rsidRPr="00B01423">
              <w:rPr>
                <w:rFonts w:ascii="Corbel" w:eastAsia="Cambria" w:hAnsi="Corbel"/>
              </w:rPr>
              <w:t>, D.</w:t>
            </w:r>
            <w:r w:rsidR="00DC3D5E" w:rsidRPr="00B01423">
              <w:rPr>
                <w:rFonts w:ascii="Corbel" w:eastAsia="Cambria" w:hAnsi="Corbel"/>
              </w:rPr>
              <w:t xml:space="preserve"> Malec,</w:t>
            </w:r>
            <w:r w:rsidRPr="00B01423">
              <w:rPr>
                <w:rFonts w:ascii="Corbel" w:eastAsia="Cambria" w:hAnsi="Corbel"/>
              </w:rPr>
              <w:t xml:space="preserve"> J.</w:t>
            </w:r>
            <w:r w:rsidR="00DC3D5E" w:rsidRPr="00B01423">
              <w:rPr>
                <w:rFonts w:ascii="Corbel" w:eastAsia="Cambria" w:hAnsi="Corbel"/>
              </w:rPr>
              <w:t xml:space="preserve"> Malec,</w:t>
            </w:r>
            <w:r w:rsidRPr="00B01423">
              <w:rPr>
                <w:rFonts w:ascii="Corbel" w:eastAsia="Cambria" w:hAnsi="Corbel"/>
              </w:rPr>
              <w:t xml:space="preserve"> Z.</w:t>
            </w:r>
            <w:r w:rsidR="00DC3D5E" w:rsidRPr="00B01423">
              <w:rPr>
                <w:rFonts w:ascii="Corbel" w:eastAsia="Cambria" w:hAnsi="Corbel"/>
              </w:rPr>
              <w:t xml:space="preserve"> Zarzycki, </w:t>
            </w:r>
            <w:r w:rsidR="00DC3D5E" w:rsidRPr="00B01423">
              <w:rPr>
                <w:rFonts w:ascii="Corbel" w:eastAsia="Cambria" w:hAnsi="Corbel"/>
                <w:i/>
              </w:rPr>
              <w:t>Historia administracji. Wybór źródeł</w:t>
            </w:r>
            <w:r w:rsidR="00DC3D5E" w:rsidRPr="00B01423">
              <w:rPr>
                <w:rFonts w:ascii="Corbel" w:eastAsia="Cambria" w:hAnsi="Corbel"/>
              </w:rPr>
              <w:t>,</w:t>
            </w:r>
            <w:r w:rsidR="00DC3D5E" w:rsidRPr="00B01423">
              <w:rPr>
                <w:rFonts w:ascii="Corbel" w:eastAsia="Cambria" w:hAnsi="Corbel"/>
                <w:i/>
              </w:rPr>
              <w:t xml:space="preserve"> </w:t>
            </w:r>
            <w:r w:rsidR="00DC3D5E" w:rsidRPr="00B01423">
              <w:rPr>
                <w:rFonts w:ascii="Corbel" w:eastAsia="Cambria" w:hAnsi="Corbel"/>
              </w:rPr>
              <w:t>Kraków 2002.</w:t>
            </w:r>
            <w:r w:rsidR="00DC3D5E" w:rsidRPr="00B01423">
              <w:rPr>
                <w:rFonts w:ascii="Times New Roman" w:eastAsia="Cambria" w:hAnsi="Times New Roman"/>
              </w:rPr>
              <w:t xml:space="preserve">  </w:t>
            </w:r>
          </w:p>
        </w:tc>
      </w:tr>
    </w:tbl>
    <w:p w14:paraId="37DAACDD" w14:textId="77777777" w:rsidR="0085747A" w:rsidRPr="00B0142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B265E8B" w14:textId="77777777" w:rsidR="0085747A" w:rsidRPr="00B0142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A05E68A" w14:textId="77777777" w:rsidR="0085747A" w:rsidRPr="00B01423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B01423" w:rsidSect="00D70217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3B322" w14:textId="77777777" w:rsidR="00CB085C" w:rsidRDefault="00CB085C" w:rsidP="00C16ABF">
      <w:pPr>
        <w:spacing w:after="0" w:line="240" w:lineRule="auto"/>
      </w:pPr>
      <w:r>
        <w:separator/>
      </w:r>
    </w:p>
  </w:endnote>
  <w:endnote w:type="continuationSeparator" w:id="0">
    <w:p w14:paraId="1E45139D" w14:textId="77777777" w:rsidR="00CB085C" w:rsidRDefault="00CB085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E9667" w14:textId="77777777" w:rsidR="00CB085C" w:rsidRDefault="00CB085C" w:rsidP="00C16ABF">
      <w:pPr>
        <w:spacing w:after="0" w:line="240" w:lineRule="auto"/>
      </w:pPr>
      <w:r>
        <w:separator/>
      </w:r>
    </w:p>
  </w:footnote>
  <w:footnote w:type="continuationSeparator" w:id="0">
    <w:p w14:paraId="48F2FE94" w14:textId="77777777" w:rsidR="00CB085C" w:rsidRDefault="00CB085C" w:rsidP="00C16ABF">
      <w:pPr>
        <w:spacing w:after="0" w:line="240" w:lineRule="auto"/>
      </w:pPr>
      <w:r>
        <w:continuationSeparator/>
      </w:r>
    </w:p>
  </w:footnote>
  <w:footnote w:id="1">
    <w:p w14:paraId="263BAE3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3426C"/>
    <w:multiLevelType w:val="hybridMultilevel"/>
    <w:tmpl w:val="9800BD04"/>
    <w:lvl w:ilvl="0" w:tplc="C004E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5D7"/>
    <w:multiLevelType w:val="multilevel"/>
    <w:tmpl w:val="30CC7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49D14AD"/>
    <w:multiLevelType w:val="hybridMultilevel"/>
    <w:tmpl w:val="EF949FD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C4B18"/>
    <w:multiLevelType w:val="hybridMultilevel"/>
    <w:tmpl w:val="3FC49EF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D33"/>
    <w:rsid w:val="00015B8F"/>
    <w:rsid w:val="00022ECE"/>
    <w:rsid w:val="00042A51"/>
    <w:rsid w:val="00042D2E"/>
    <w:rsid w:val="00044C82"/>
    <w:rsid w:val="00070ED6"/>
    <w:rsid w:val="000742DC"/>
    <w:rsid w:val="00084C12"/>
    <w:rsid w:val="00090B12"/>
    <w:rsid w:val="0009462C"/>
    <w:rsid w:val="00094B12"/>
    <w:rsid w:val="00096C46"/>
    <w:rsid w:val="000A296F"/>
    <w:rsid w:val="000A2A28"/>
    <w:rsid w:val="000A6F04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D23"/>
    <w:rsid w:val="001737CF"/>
    <w:rsid w:val="00176083"/>
    <w:rsid w:val="00192F37"/>
    <w:rsid w:val="001A365C"/>
    <w:rsid w:val="001A70D2"/>
    <w:rsid w:val="001D657B"/>
    <w:rsid w:val="001D7B54"/>
    <w:rsid w:val="001E0209"/>
    <w:rsid w:val="001F2CA2"/>
    <w:rsid w:val="002144C0"/>
    <w:rsid w:val="002161AA"/>
    <w:rsid w:val="0022477D"/>
    <w:rsid w:val="002278A9"/>
    <w:rsid w:val="002336F9"/>
    <w:rsid w:val="0024028F"/>
    <w:rsid w:val="00244ABC"/>
    <w:rsid w:val="00264DD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967"/>
    <w:rsid w:val="00305C92"/>
    <w:rsid w:val="003147A0"/>
    <w:rsid w:val="003151C5"/>
    <w:rsid w:val="003343CF"/>
    <w:rsid w:val="00346FE9"/>
    <w:rsid w:val="0034759A"/>
    <w:rsid w:val="003503F6"/>
    <w:rsid w:val="003530DD"/>
    <w:rsid w:val="00355D77"/>
    <w:rsid w:val="00363F78"/>
    <w:rsid w:val="003714EB"/>
    <w:rsid w:val="0037254A"/>
    <w:rsid w:val="003A0A5B"/>
    <w:rsid w:val="003A1176"/>
    <w:rsid w:val="003C0BAE"/>
    <w:rsid w:val="003D18A9"/>
    <w:rsid w:val="003D3B2F"/>
    <w:rsid w:val="003D6CE2"/>
    <w:rsid w:val="003E01BC"/>
    <w:rsid w:val="003E1941"/>
    <w:rsid w:val="003E2FE6"/>
    <w:rsid w:val="003E49D5"/>
    <w:rsid w:val="003F38C0"/>
    <w:rsid w:val="00414E3C"/>
    <w:rsid w:val="00415A70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79A"/>
    <w:rsid w:val="004840FD"/>
    <w:rsid w:val="00490F7D"/>
    <w:rsid w:val="00491678"/>
    <w:rsid w:val="004968E2"/>
    <w:rsid w:val="004A3EEA"/>
    <w:rsid w:val="004A4D1F"/>
    <w:rsid w:val="004B5B06"/>
    <w:rsid w:val="004D5282"/>
    <w:rsid w:val="004F1551"/>
    <w:rsid w:val="004F55A3"/>
    <w:rsid w:val="0050496F"/>
    <w:rsid w:val="00511A98"/>
    <w:rsid w:val="00513B6F"/>
    <w:rsid w:val="00517C63"/>
    <w:rsid w:val="005363C4"/>
    <w:rsid w:val="00536BDE"/>
    <w:rsid w:val="00543ACC"/>
    <w:rsid w:val="0056696D"/>
    <w:rsid w:val="005678E6"/>
    <w:rsid w:val="0058455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A4B"/>
    <w:rsid w:val="006620D9"/>
    <w:rsid w:val="00671958"/>
    <w:rsid w:val="00675843"/>
    <w:rsid w:val="00691FA1"/>
    <w:rsid w:val="00696477"/>
    <w:rsid w:val="006C20EC"/>
    <w:rsid w:val="006C605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35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ED1"/>
    <w:rsid w:val="00796A00"/>
    <w:rsid w:val="007A4022"/>
    <w:rsid w:val="007A6E6E"/>
    <w:rsid w:val="007B5DF4"/>
    <w:rsid w:val="007C3299"/>
    <w:rsid w:val="007C3BCC"/>
    <w:rsid w:val="007C4546"/>
    <w:rsid w:val="007D2C93"/>
    <w:rsid w:val="007D6E56"/>
    <w:rsid w:val="007F4155"/>
    <w:rsid w:val="0081554D"/>
    <w:rsid w:val="0081707E"/>
    <w:rsid w:val="008449B3"/>
    <w:rsid w:val="0085747A"/>
    <w:rsid w:val="0086608D"/>
    <w:rsid w:val="008843D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DC5"/>
    <w:rsid w:val="008E64F4"/>
    <w:rsid w:val="008F12C9"/>
    <w:rsid w:val="008F6E29"/>
    <w:rsid w:val="00916188"/>
    <w:rsid w:val="009163C1"/>
    <w:rsid w:val="00923D7D"/>
    <w:rsid w:val="0094027F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95E"/>
    <w:rsid w:val="00A43BF6"/>
    <w:rsid w:val="00A53FA5"/>
    <w:rsid w:val="00A54817"/>
    <w:rsid w:val="00A601C8"/>
    <w:rsid w:val="00A60799"/>
    <w:rsid w:val="00A6709A"/>
    <w:rsid w:val="00A84C85"/>
    <w:rsid w:val="00A90EB0"/>
    <w:rsid w:val="00A97DE1"/>
    <w:rsid w:val="00AB053C"/>
    <w:rsid w:val="00AC10D3"/>
    <w:rsid w:val="00AD1146"/>
    <w:rsid w:val="00AD27D3"/>
    <w:rsid w:val="00AD66D6"/>
    <w:rsid w:val="00AE1160"/>
    <w:rsid w:val="00AE203C"/>
    <w:rsid w:val="00AE2E74"/>
    <w:rsid w:val="00AE5FCB"/>
    <w:rsid w:val="00AF2C1E"/>
    <w:rsid w:val="00B01423"/>
    <w:rsid w:val="00B06142"/>
    <w:rsid w:val="00B135B1"/>
    <w:rsid w:val="00B238A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2D65"/>
    <w:rsid w:val="00BD3869"/>
    <w:rsid w:val="00BD66E9"/>
    <w:rsid w:val="00BD6FF4"/>
    <w:rsid w:val="00BF2C41"/>
    <w:rsid w:val="00BF3E2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8F4"/>
    <w:rsid w:val="00C94B98"/>
    <w:rsid w:val="00CA08DC"/>
    <w:rsid w:val="00CA2B96"/>
    <w:rsid w:val="00CA5089"/>
    <w:rsid w:val="00CA728E"/>
    <w:rsid w:val="00CB085C"/>
    <w:rsid w:val="00CB4C4A"/>
    <w:rsid w:val="00CB4D1B"/>
    <w:rsid w:val="00CC5787"/>
    <w:rsid w:val="00CD6897"/>
    <w:rsid w:val="00CE5BAC"/>
    <w:rsid w:val="00CF25BE"/>
    <w:rsid w:val="00CF78ED"/>
    <w:rsid w:val="00D02B25"/>
    <w:rsid w:val="00D02EBA"/>
    <w:rsid w:val="00D057C6"/>
    <w:rsid w:val="00D159F1"/>
    <w:rsid w:val="00D17C3C"/>
    <w:rsid w:val="00D26B2C"/>
    <w:rsid w:val="00D352C9"/>
    <w:rsid w:val="00D425B2"/>
    <w:rsid w:val="00D428D6"/>
    <w:rsid w:val="00D47011"/>
    <w:rsid w:val="00D552B2"/>
    <w:rsid w:val="00D608D1"/>
    <w:rsid w:val="00D70217"/>
    <w:rsid w:val="00D74119"/>
    <w:rsid w:val="00D75A28"/>
    <w:rsid w:val="00D8075B"/>
    <w:rsid w:val="00D8315E"/>
    <w:rsid w:val="00D8678B"/>
    <w:rsid w:val="00DA2114"/>
    <w:rsid w:val="00DC3D5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69C"/>
    <w:rsid w:val="00E47F44"/>
    <w:rsid w:val="00E51E44"/>
    <w:rsid w:val="00E566B6"/>
    <w:rsid w:val="00E63348"/>
    <w:rsid w:val="00E646B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4E"/>
    <w:rsid w:val="00EE32DE"/>
    <w:rsid w:val="00EE5457"/>
    <w:rsid w:val="00F070AB"/>
    <w:rsid w:val="00F17567"/>
    <w:rsid w:val="00F27A7B"/>
    <w:rsid w:val="00F526AF"/>
    <w:rsid w:val="00F54C62"/>
    <w:rsid w:val="00F617C3"/>
    <w:rsid w:val="00F7066B"/>
    <w:rsid w:val="00F748A4"/>
    <w:rsid w:val="00F83B28"/>
    <w:rsid w:val="00FA46E5"/>
    <w:rsid w:val="00FA675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3088"/>
  <w15:docId w15:val="{84353B3F-C025-1A4F-9AD8-D0F7CAA1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02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02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027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02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027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8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/index.php?title=Andrzej_Gaca&amp;action=edit&amp;redlink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l.wikipedia.org/wiki/Grzegorz_G%C3%B3rs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Krystyna_Kami%C5%84sk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1BCDD-D730-4AA5-AEC0-76529737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6</Pages>
  <Words>1732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2019-02-06T12:12:00Z</cp:lastPrinted>
  <dcterms:created xsi:type="dcterms:W3CDTF">2021-04-14T09:33:00Z</dcterms:created>
  <dcterms:modified xsi:type="dcterms:W3CDTF">2021-04-26T09:57:00Z</dcterms:modified>
</cp:coreProperties>
</file>